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BD" w:rsidRPr="00B37FBD" w:rsidRDefault="00B37FBD" w:rsidP="00B37FBD">
      <w:pPr>
        <w:jc w:val="right"/>
        <w:rPr>
          <w:b/>
        </w:rPr>
      </w:pPr>
      <w:r>
        <w:tab/>
      </w:r>
    </w:p>
    <w:p w:rsidR="00245CFE" w:rsidRPr="00D31E87" w:rsidRDefault="0002136A" w:rsidP="00A4550A">
      <w:pPr>
        <w:jc w:val="both"/>
      </w:pPr>
      <w:proofErr w:type="gramStart"/>
      <w:r w:rsidRPr="009C7317">
        <w:t xml:space="preserve">На основу члана </w:t>
      </w:r>
      <w:r w:rsidR="00111AA4" w:rsidRPr="009C7317">
        <w:t>23</w:t>
      </w:r>
      <w:r w:rsidRPr="009C7317">
        <w:t>.</w:t>
      </w:r>
      <w:proofErr w:type="gramEnd"/>
      <w:r w:rsidRPr="009C7317">
        <w:t xml:space="preserve"> </w:t>
      </w:r>
      <w:proofErr w:type="gramStart"/>
      <w:r w:rsidR="00EF140C" w:rsidRPr="009C7317">
        <w:t>и</w:t>
      </w:r>
      <w:proofErr w:type="gramEnd"/>
      <w:r w:rsidR="00EF140C" w:rsidRPr="009C7317">
        <w:t xml:space="preserve"> члана 32.</w:t>
      </w:r>
      <w:r w:rsidR="009C7317">
        <w:t xml:space="preserve"> </w:t>
      </w:r>
      <w:r w:rsidR="00B245B6" w:rsidRPr="009C7317">
        <w:t xml:space="preserve">Одлуке о месним заједницама на територији општине Владичин Хан („Службени гласник Града Врања“, број 26/2024), </w:t>
      </w:r>
      <w:r w:rsidRPr="009C7317">
        <w:t xml:space="preserve">Другостепена изборна комисија за спровођење избора за чланове савета месних заједница на </w:t>
      </w:r>
      <w:r w:rsidR="00B245B6" w:rsidRPr="009C7317">
        <w:t>територији</w:t>
      </w:r>
      <w:r w:rsidRPr="009C7317">
        <w:t xml:space="preserve"> општине </w:t>
      </w:r>
      <w:r w:rsidR="00B245B6" w:rsidRPr="009C7317">
        <w:t>Владичин Хан</w:t>
      </w:r>
      <w:r w:rsidRPr="009C7317">
        <w:t xml:space="preserve">, на седници одржаној </w:t>
      </w:r>
      <w:r w:rsidR="00D420A9">
        <w:t xml:space="preserve">дана </w:t>
      </w:r>
      <w:r w:rsidR="00CC4265">
        <w:t>30.01.</w:t>
      </w:r>
      <w:r w:rsidRPr="009C7317">
        <w:t>202</w:t>
      </w:r>
      <w:r w:rsidR="00B245B6" w:rsidRPr="009C7317">
        <w:t>5</w:t>
      </w:r>
      <w:r w:rsidRPr="009C7317">
        <w:t>.године, донела је</w:t>
      </w:r>
      <w:r w:rsidRPr="00D31E87">
        <w:t xml:space="preserve"> </w:t>
      </w:r>
    </w:p>
    <w:p w:rsidR="00AC2733" w:rsidRDefault="00AC2733" w:rsidP="0002136A">
      <w:pPr>
        <w:rPr>
          <w:lang/>
        </w:rPr>
      </w:pPr>
    </w:p>
    <w:p w:rsidR="009A0795" w:rsidRPr="009A0795" w:rsidRDefault="009A0795" w:rsidP="0002136A">
      <w:pPr>
        <w:rPr>
          <w:lang/>
        </w:rPr>
      </w:pPr>
    </w:p>
    <w:p w:rsidR="00245CFE" w:rsidRPr="00D31E87" w:rsidRDefault="0002136A" w:rsidP="00245CFE">
      <w:pPr>
        <w:jc w:val="center"/>
        <w:rPr>
          <w:b/>
        </w:rPr>
      </w:pPr>
      <w:r w:rsidRPr="00D31E87">
        <w:rPr>
          <w:b/>
        </w:rPr>
        <w:t>П О С Л О В Н И К</w:t>
      </w:r>
    </w:p>
    <w:p w:rsidR="00245CFE" w:rsidRPr="00D31E87" w:rsidRDefault="0002136A" w:rsidP="00245CFE">
      <w:pPr>
        <w:jc w:val="center"/>
        <w:rPr>
          <w:b/>
        </w:rPr>
      </w:pPr>
      <w:r w:rsidRPr="00D31E87">
        <w:rPr>
          <w:b/>
        </w:rPr>
        <w:t>О РАДУ ДРУГОСТЕПЕНЕ ИЗБОРНЕ КОМИСИЈЕ</w:t>
      </w:r>
    </w:p>
    <w:p w:rsidR="00D420A9" w:rsidRDefault="0002136A" w:rsidP="00245CFE">
      <w:pPr>
        <w:jc w:val="center"/>
        <w:rPr>
          <w:b/>
        </w:rPr>
      </w:pPr>
      <w:r w:rsidRPr="00D31E87">
        <w:rPr>
          <w:b/>
        </w:rPr>
        <w:t>ЗА СПРОВОЂЕЊЕ</w:t>
      </w:r>
      <w:r w:rsidR="00D420A9">
        <w:rPr>
          <w:b/>
        </w:rPr>
        <w:t xml:space="preserve"> </w:t>
      </w:r>
      <w:r w:rsidRPr="00D31E87">
        <w:rPr>
          <w:b/>
        </w:rPr>
        <w:t xml:space="preserve">ИЗБОРА ЗА ЧЛАНОВЕ САВЕТА </w:t>
      </w:r>
    </w:p>
    <w:p w:rsidR="00245CFE" w:rsidRPr="00D31E87" w:rsidRDefault="0002136A" w:rsidP="00245CFE">
      <w:pPr>
        <w:jc w:val="center"/>
        <w:rPr>
          <w:b/>
        </w:rPr>
      </w:pPr>
      <w:r w:rsidRPr="00D31E87">
        <w:rPr>
          <w:b/>
        </w:rPr>
        <w:t>МЕСНИХ ЗАЈЕДНИЦА</w:t>
      </w:r>
      <w:r w:rsidR="00D420A9">
        <w:rPr>
          <w:b/>
        </w:rPr>
        <w:t xml:space="preserve"> </w:t>
      </w:r>
      <w:r w:rsidRPr="00D31E87">
        <w:rPr>
          <w:b/>
        </w:rPr>
        <w:t xml:space="preserve">НА </w:t>
      </w:r>
      <w:r w:rsidR="00D420A9">
        <w:rPr>
          <w:b/>
        </w:rPr>
        <w:t>ТЕРИТОРИЈИ</w:t>
      </w:r>
      <w:r w:rsidRPr="00D31E87">
        <w:rPr>
          <w:b/>
        </w:rPr>
        <w:t xml:space="preserve"> ОПШТИНЕ </w:t>
      </w:r>
      <w:r w:rsidR="007B0FCB" w:rsidRPr="00D31E87">
        <w:rPr>
          <w:b/>
        </w:rPr>
        <w:t>ВЛАДИЧИН ХАН</w:t>
      </w:r>
    </w:p>
    <w:p w:rsidR="00245CFE" w:rsidRPr="00D31E87" w:rsidRDefault="00245CFE" w:rsidP="0002136A"/>
    <w:p w:rsidR="00245CFE" w:rsidRPr="00D31E87" w:rsidRDefault="00245CFE" w:rsidP="0002136A"/>
    <w:p w:rsidR="007C3007" w:rsidRPr="00D31E87" w:rsidRDefault="0002136A" w:rsidP="007C3007">
      <w:pPr>
        <w:jc w:val="center"/>
        <w:rPr>
          <w:b/>
        </w:rPr>
      </w:pPr>
      <w:r w:rsidRPr="00D31E87">
        <w:rPr>
          <w:b/>
        </w:rPr>
        <w:t>I. ОСНОВНЕ ОДРЕДБЕ</w:t>
      </w:r>
    </w:p>
    <w:p w:rsidR="007C3007" w:rsidRPr="00D31E87" w:rsidRDefault="007C3007" w:rsidP="007C3007">
      <w:pPr>
        <w:jc w:val="center"/>
        <w:rPr>
          <w:b/>
        </w:rPr>
      </w:pPr>
    </w:p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>Члан 1.</w:t>
      </w:r>
      <w:proofErr w:type="gramEnd"/>
    </w:p>
    <w:p w:rsidR="007C3007" w:rsidRPr="00D31E87" w:rsidRDefault="0002136A" w:rsidP="00ED02FE">
      <w:pPr>
        <w:jc w:val="both"/>
      </w:pPr>
      <w:r w:rsidRPr="00D31E87">
        <w:t xml:space="preserve"> </w:t>
      </w:r>
      <w:proofErr w:type="gramStart"/>
      <w:r w:rsidRPr="00D31E87">
        <w:t xml:space="preserve">Овим пословником уређује се организација, начин рада и одлучивања Другостепене изборне комисије за спровођење избора за чланове савета месних заједница на </w:t>
      </w:r>
      <w:r w:rsidR="00D420A9" w:rsidRPr="009C7317">
        <w:t xml:space="preserve">територији </w:t>
      </w:r>
      <w:r w:rsidRPr="00D31E87">
        <w:t xml:space="preserve">општине </w:t>
      </w:r>
      <w:r w:rsidR="00AA3E79" w:rsidRPr="00D31E87">
        <w:t>Владичин Хан</w:t>
      </w:r>
      <w:r w:rsidRPr="00D31E87">
        <w:t xml:space="preserve">, као и друга питања од значаја за </w:t>
      </w:r>
      <w:r w:rsidR="001949B5" w:rsidRPr="00D31E87">
        <w:t xml:space="preserve">рад Другостепене изборне комисије </w:t>
      </w:r>
      <w:r w:rsidR="001A008C" w:rsidRPr="00D31E87">
        <w:t xml:space="preserve">и </w:t>
      </w:r>
      <w:r w:rsidRPr="00D31E87">
        <w:t>спровођење ових избора.</w:t>
      </w:r>
      <w:proofErr w:type="gramEnd"/>
      <w:r w:rsidRPr="00D31E87">
        <w:t xml:space="preserve"> </w:t>
      </w:r>
    </w:p>
    <w:p w:rsidR="007C3007" w:rsidRPr="00D31E87" w:rsidRDefault="007C3007" w:rsidP="0002136A"/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>Члан 2.</w:t>
      </w:r>
      <w:proofErr w:type="gramEnd"/>
    </w:p>
    <w:p w:rsidR="00AA3E79" w:rsidRPr="00D31E87" w:rsidRDefault="0002136A" w:rsidP="00ED02FE">
      <w:pPr>
        <w:jc w:val="both"/>
      </w:pPr>
      <w:r w:rsidRPr="00D31E87">
        <w:t xml:space="preserve">Изборе за чланове савета месних заједница на </w:t>
      </w:r>
      <w:r w:rsidR="00D420A9" w:rsidRPr="009C7317">
        <w:t xml:space="preserve">територији </w:t>
      </w:r>
      <w:r w:rsidRPr="00D31E87">
        <w:t xml:space="preserve">општине </w:t>
      </w:r>
      <w:r w:rsidR="00AA3E79" w:rsidRPr="00D31E87">
        <w:t>Владичин Хан</w:t>
      </w:r>
      <w:r w:rsidRPr="00D31E87">
        <w:t xml:space="preserve"> спроводе: Изборна комисија за спровођење избора за чланове Савета месних заједница, бирачке комисије и Другостепена изборна комисија</w:t>
      </w:r>
      <w:r w:rsidR="00AA3E79" w:rsidRPr="00D31E87">
        <w:t xml:space="preserve"> </w:t>
      </w:r>
      <w:proofErr w:type="gramStart"/>
      <w:r w:rsidRPr="00D31E87">
        <w:t>( у</w:t>
      </w:r>
      <w:proofErr w:type="gramEnd"/>
      <w:r w:rsidRPr="00D31E87">
        <w:t xml:space="preserve"> даљем тексту: Комисија). </w:t>
      </w:r>
    </w:p>
    <w:p w:rsidR="007C3007" w:rsidRPr="00D31E87" w:rsidRDefault="0002136A" w:rsidP="00ED02FE">
      <w:pPr>
        <w:jc w:val="both"/>
      </w:pPr>
      <w:proofErr w:type="gramStart"/>
      <w:r w:rsidRPr="00D31E87">
        <w:t xml:space="preserve">Седиште Комисије је у </w:t>
      </w:r>
      <w:r w:rsidR="00AA3E79" w:rsidRPr="00D31E87">
        <w:t>Владичином Хану</w:t>
      </w:r>
      <w:r w:rsidRPr="00D31E87">
        <w:t xml:space="preserve">, у згради </w:t>
      </w:r>
      <w:r w:rsidR="00AA3E79" w:rsidRPr="00D31E87">
        <w:t>О</w:t>
      </w:r>
      <w:r w:rsidRPr="00D31E87">
        <w:t xml:space="preserve">пштине </w:t>
      </w:r>
      <w:r w:rsidR="00AA3E79" w:rsidRPr="00D31E87">
        <w:t>Владичин Хан</w:t>
      </w:r>
      <w:r w:rsidRPr="00D31E87">
        <w:t>,</w:t>
      </w:r>
      <w:r w:rsidR="00AA3E79" w:rsidRPr="00D31E87">
        <w:t xml:space="preserve"> </w:t>
      </w:r>
      <w:r w:rsidRPr="00D31E87">
        <w:t>ул.</w:t>
      </w:r>
      <w:proofErr w:type="gramEnd"/>
      <w:r w:rsidRPr="00D31E87">
        <w:t xml:space="preserve"> </w:t>
      </w:r>
      <w:r w:rsidR="00AA3E79" w:rsidRPr="00D31E87">
        <w:t xml:space="preserve">Светосавска </w:t>
      </w:r>
      <w:r w:rsidRPr="00D31E87">
        <w:t xml:space="preserve">бр. </w:t>
      </w:r>
      <w:r w:rsidR="00AA3E79" w:rsidRPr="00D31E87">
        <w:t>1</w:t>
      </w:r>
      <w:r w:rsidRPr="00D31E87">
        <w:t xml:space="preserve">. </w:t>
      </w:r>
    </w:p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>Члан 3.</w:t>
      </w:r>
      <w:proofErr w:type="gramEnd"/>
    </w:p>
    <w:p w:rsidR="00934536" w:rsidRDefault="00B70C33" w:rsidP="00934536">
      <w:pPr>
        <w:jc w:val="both"/>
        <w:rPr>
          <w:rFonts w:eastAsia="Arial Unicode MS"/>
          <w:color w:val="000000"/>
          <w:spacing w:val="-6"/>
          <w:lang w:val="sr-Cyrl-CS"/>
        </w:rPr>
      </w:pPr>
      <w:r>
        <w:rPr>
          <w:rFonts w:eastAsia="Arial Unicode MS"/>
          <w:color w:val="000000"/>
          <w:spacing w:val="-6"/>
          <w:lang w:val="sr-Cyrl-CS"/>
        </w:rPr>
        <w:t>К</w:t>
      </w:r>
      <w:r w:rsidR="00934536" w:rsidRPr="000A4FDE">
        <w:rPr>
          <w:rFonts w:eastAsia="Arial Unicode MS"/>
          <w:color w:val="000000"/>
          <w:spacing w:val="-6"/>
          <w:lang w:val="sr-Cyrl-CS"/>
        </w:rPr>
        <w:t>омисија у свом раду користи печат и штамбиљ</w:t>
      </w:r>
      <w:r w:rsidR="00934536">
        <w:rPr>
          <w:rFonts w:eastAsia="Arial Unicode MS"/>
          <w:color w:val="000000"/>
          <w:spacing w:val="-6"/>
          <w:lang w:val="sr-Cyrl-CS"/>
        </w:rPr>
        <w:t xml:space="preserve"> Скупштине општине Владичин Хан</w:t>
      </w:r>
      <w:r w:rsidR="00934536" w:rsidRPr="000A4FDE">
        <w:rPr>
          <w:rFonts w:eastAsia="Arial Unicode MS"/>
          <w:color w:val="000000"/>
          <w:spacing w:val="-6"/>
          <w:lang w:val="sr-Cyrl-CS"/>
        </w:rPr>
        <w:t>.</w:t>
      </w:r>
    </w:p>
    <w:p w:rsidR="00934536" w:rsidRPr="000A4FDE" w:rsidRDefault="00934536" w:rsidP="00934536">
      <w:pPr>
        <w:jc w:val="both"/>
        <w:rPr>
          <w:rFonts w:eastAsia="Arial Unicode MS"/>
          <w:color w:val="000000"/>
          <w:spacing w:val="-6"/>
          <w:lang w:val="sr-Cyrl-CS"/>
        </w:rPr>
      </w:pPr>
      <w:r w:rsidRPr="000A4FDE">
        <w:rPr>
          <w:rFonts w:eastAsia="Arial Unicode MS"/>
          <w:color w:val="000000"/>
          <w:spacing w:val="-6"/>
          <w:lang w:val="sr-Cyrl-CS"/>
        </w:rPr>
        <w:t>Текст печата и штамбиља исписан је ћириличним писмом.</w:t>
      </w:r>
    </w:p>
    <w:p w:rsidR="00B245B6" w:rsidRPr="00D31E87" w:rsidRDefault="00B245B6" w:rsidP="001949B5">
      <w:pPr>
        <w:jc w:val="both"/>
      </w:pPr>
    </w:p>
    <w:p w:rsidR="007C3007" w:rsidRPr="00D31E87" w:rsidRDefault="007C3007" w:rsidP="0002136A"/>
    <w:p w:rsidR="007C3007" w:rsidRPr="00D31E87" w:rsidRDefault="0002136A" w:rsidP="007C3007">
      <w:pPr>
        <w:jc w:val="center"/>
        <w:rPr>
          <w:b/>
        </w:rPr>
      </w:pPr>
      <w:r w:rsidRPr="00D31E87">
        <w:rPr>
          <w:b/>
        </w:rPr>
        <w:t>II НАДЛЕЖНОСТ, САСТАВ И ОРГАНИЗАЦИЈА КОМИСИЈЕ</w:t>
      </w:r>
    </w:p>
    <w:p w:rsidR="007C3007" w:rsidRPr="00D31E87" w:rsidRDefault="007C3007" w:rsidP="007C3007">
      <w:pPr>
        <w:jc w:val="center"/>
        <w:rPr>
          <w:b/>
        </w:rPr>
      </w:pPr>
    </w:p>
    <w:p w:rsidR="007C3007" w:rsidRPr="00D31E87" w:rsidRDefault="007C3007" w:rsidP="007C3007">
      <w:pPr>
        <w:jc w:val="center"/>
        <w:rPr>
          <w:b/>
        </w:rPr>
      </w:pPr>
    </w:p>
    <w:p w:rsidR="007C3007" w:rsidRPr="00D31E87" w:rsidRDefault="0002136A" w:rsidP="007C3007">
      <w:pPr>
        <w:jc w:val="center"/>
        <w:rPr>
          <w:b/>
          <w:i/>
        </w:rPr>
      </w:pPr>
      <w:r w:rsidRPr="00D31E87">
        <w:rPr>
          <w:b/>
          <w:i/>
        </w:rPr>
        <w:t>Надлежност</w:t>
      </w:r>
    </w:p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>Члан 4.</w:t>
      </w:r>
      <w:proofErr w:type="gramEnd"/>
    </w:p>
    <w:p w:rsidR="001949B5" w:rsidRPr="00D31E87" w:rsidRDefault="0002136A" w:rsidP="00ED02FE">
      <w:pPr>
        <w:jc w:val="both"/>
      </w:pPr>
      <w:proofErr w:type="gramStart"/>
      <w:r w:rsidRPr="00D31E87">
        <w:t>Комисија, у складу са Одлуком о месни</w:t>
      </w:r>
      <w:r w:rsidR="001949B5" w:rsidRPr="00D31E87">
        <w:t>м</w:t>
      </w:r>
      <w:r w:rsidRPr="00D31E87">
        <w:t xml:space="preserve"> заједница</w:t>
      </w:r>
      <w:r w:rsidR="001949B5" w:rsidRPr="00D31E87">
        <w:t>ма</w:t>
      </w:r>
      <w:r w:rsidRPr="00D31E87">
        <w:t xml:space="preserve"> на </w:t>
      </w:r>
      <w:r w:rsidR="001949B5" w:rsidRPr="00D31E87">
        <w:t>територији</w:t>
      </w:r>
      <w:r w:rsidRPr="00D31E87">
        <w:t xml:space="preserve"> општине </w:t>
      </w:r>
      <w:r w:rsidR="001949B5" w:rsidRPr="00D31E87">
        <w:t xml:space="preserve">Владичин Хан </w:t>
      </w:r>
      <w:r w:rsidRPr="00D31E87">
        <w:t xml:space="preserve">(„Службени гласник Града Врања“, број </w:t>
      </w:r>
      <w:r w:rsidR="001A008C" w:rsidRPr="00D31E87">
        <w:t>26</w:t>
      </w:r>
      <w:r w:rsidR="001949B5" w:rsidRPr="00D31E87">
        <w:t>/</w:t>
      </w:r>
      <w:r w:rsidR="001A008C" w:rsidRPr="00D31E87">
        <w:t>2024</w:t>
      </w:r>
      <w:r w:rsidRPr="00D31E87">
        <w:t>),</w:t>
      </w:r>
      <w:r w:rsidR="00B70C33">
        <w:t xml:space="preserve"> </w:t>
      </w:r>
      <w:r w:rsidRPr="00D31E87">
        <w:t>у другом степену одлучује о приговорима на решење Изборне комисије.</w:t>
      </w:r>
      <w:proofErr w:type="gramEnd"/>
      <w:r w:rsidRPr="00D31E87">
        <w:t xml:space="preserve"> </w:t>
      </w:r>
    </w:p>
    <w:p w:rsidR="001949B5" w:rsidRPr="00D31E87" w:rsidRDefault="001949B5" w:rsidP="00ED02FE">
      <w:pPr>
        <w:jc w:val="both"/>
      </w:pPr>
    </w:p>
    <w:p w:rsidR="007C3007" w:rsidRPr="00D31E87" w:rsidRDefault="0002136A" w:rsidP="001949B5">
      <w:pPr>
        <w:jc w:val="center"/>
        <w:rPr>
          <w:b/>
          <w:i/>
        </w:rPr>
      </w:pPr>
      <w:r w:rsidRPr="00D31E87">
        <w:rPr>
          <w:b/>
          <w:i/>
        </w:rPr>
        <w:t>Састав Комисија</w:t>
      </w:r>
    </w:p>
    <w:p w:rsidR="007C3007" w:rsidRPr="00D31E87" w:rsidRDefault="0002136A" w:rsidP="007C3007">
      <w:pPr>
        <w:jc w:val="center"/>
      </w:pPr>
      <w:proofErr w:type="gramStart"/>
      <w:r w:rsidRPr="00D31E87">
        <w:rPr>
          <w:b/>
        </w:rPr>
        <w:t>Члан 5</w:t>
      </w:r>
      <w:r w:rsidRPr="00D31E87">
        <w:t>.</w:t>
      </w:r>
      <w:proofErr w:type="gramEnd"/>
    </w:p>
    <w:p w:rsidR="001949B5" w:rsidRPr="00D31E87" w:rsidRDefault="001949B5" w:rsidP="00ED02FE">
      <w:pPr>
        <w:jc w:val="both"/>
      </w:pPr>
      <w:r w:rsidRPr="00D31E87">
        <w:t>Комисију чине: председник и четири</w:t>
      </w:r>
      <w:r w:rsidR="0002136A" w:rsidRPr="00D31E87">
        <w:t xml:space="preserve"> члана Комисије</w:t>
      </w:r>
      <w:r w:rsidRPr="00D31E87">
        <w:t>.</w:t>
      </w:r>
    </w:p>
    <w:p w:rsidR="001949B5" w:rsidRPr="00D31E87" w:rsidRDefault="001949B5" w:rsidP="001949B5">
      <w:proofErr w:type="gramStart"/>
      <w:r w:rsidRPr="00D31E87">
        <w:t xml:space="preserve">Другостепена изборна комисија има секретара кога именује Скупштина </w:t>
      </w:r>
      <w:r w:rsidR="008E4C72" w:rsidRPr="00D31E87">
        <w:t>општине</w:t>
      </w:r>
      <w:r w:rsidRPr="00D31E87">
        <w:t xml:space="preserve"> и који учествује у рад</w:t>
      </w:r>
      <w:r w:rsidR="008E4C72" w:rsidRPr="00D31E87">
        <w:t>у Другостепене изборне комисије</w:t>
      </w:r>
      <w:r w:rsidRPr="00D31E87">
        <w:t xml:space="preserve"> без права одлучивања.</w:t>
      </w:r>
      <w:proofErr w:type="gramEnd"/>
      <w:r w:rsidRPr="00D31E87">
        <w:t xml:space="preserve"> </w:t>
      </w:r>
    </w:p>
    <w:p w:rsidR="007C3007" w:rsidRDefault="007C3007" w:rsidP="00ED02FE">
      <w:pPr>
        <w:jc w:val="both"/>
      </w:pPr>
    </w:p>
    <w:p w:rsidR="007C3007" w:rsidRPr="009C7317" w:rsidRDefault="007C3007" w:rsidP="0002136A"/>
    <w:p w:rsidR="007C3007" w:rsidRPr="009C7317" w:rsidRDefault="007C3007" w:rsidP="007C3007">
      <w:pPr>
        <w:jc w:val="center"/>
        <w:rPr>
          <w:b/>
          <w:i/>
        </w:rPr>
      </w:pPr>
      <w:r w:rsidRPr="009C7317">
        <w:rPr>
          <w:b/>
          <w:i/>
        </w:rPr>
        <w:t xml:space="preserve">Услови за рад Комисије </w:t>
      </w:r>
    </w:p>
    <w:p w:rsidR="007C3007" w:rsidRPr="009C7317" w:rsidRDefault="0002136A" w:rsidP="007C3007">
      <w:pPr>
        <w:jc w:val="center"/>
        <w:rPr>
          <w:b/>
        </w:rPr>
      </w:pPr>
      <w:proofErr w:type="gramStart"/>
      <w:r w:rsidRPr="009C7317">
        <w:rPr>
          <w:b/>
        </w:rPr>
        <w:t xml:space="preserve">Члан </w:t>
      </w:r>
      <w:r w:rsidR="00AC2733">
        <w:rPr>
          <w:b/>
        </w:rPr>
        <w:t>6</w:t>
      </w:r>
      <w:r w:rsidRPr="009C7317">
        <w:rPr>
          <w:b/>
        </w:rPr>
        <w:t>.</w:t>
      </w:r>
      <w:proofErr w:type="gramEnd"/>
    </w:p>
    <w:p w:rsidR="001A008C" w:rsidRPr="009C7317" w:rsidRDefault="0002136A" w:rsidP="00ED02FE">
      <w:pPr>
        <w:jc w:val="both"/>
      </w:pPr>
      <w:proofErr w:type="gramStart"/>
      <w:r w:rsidRPr="009C7317">
        <w:t xml:space="preserve">Општинска управа општине </w:t>
      </w:r>
      <w:r w:rsidR="001A008C" w:rsidRPr="009C7317">
        <w:t>Владичин Хан</w:t>
      </w:r>
      <w:r w:rsidRPr="009C7317">
        <w:t xml:space="preserve"> обезбеђује и пружа неопходну стручну, </w:t>
      </w:r>
      <w:r w:rsidRPr="00AC2733">
        <w:t>административну и техничку помоћ при обављ</w:t>
      </w:r>
      <w:r w:rsidR="00394021" w:rsidRPr="00AC2733">
        <w:t>ању послова за потребе Комисије</w:t>
      </w:r>
      <w:r w:rsidR="009C7317" w:rsidRPr="00AC2733">
        <w:t xml:space="preserve">, </w:t>
      </w:r>
      <w:r w:rsidR="009C7317" w:rsidRPr="00AC2733">
        <w:rPr>
          <w:rFonts w:eastAsia="Arial Unicode MS"/>
          <w:color w:val="000000"/>
          <w:spacing w:val="-6"/>
          <w:lang w:val="sr-Cyrl-CS"/>
        </w:rPr>
        <w:t>ангажовањем одређеног броја запослених.</w:t>
      </w:r>
      <w:proofErr w:type="gramEnd"/>
    </w:p>
    <w:p w:rsidR="00B245B6" w:rsidRPr="00D31E87" w:rsidRDefault="00B245B6" w:rsidP="00ED02FE">
      <w:pPr>
        <w:jc w:val="both"/>
      </w:pPr>
    </w:p>
    <w:p w:rsidR="007C3007" w:rsidRPr="00D31E87" w:rsidRDefault="007C3007" w:rsidP="0002136A"/>
    <w:p w:rsidR="007C3007" w:rsidRPr="00D31E87" w:rsidRDefault="0002136A" w:rsidP="007C3007">
      <w:pPr>
        <w:jc w:val="center"/>
        <w:rPr>
          <w:b/>
        </w:rPr>
      </w:pPr>
      <w:r w:rsidRPr="00D31E87">
        <w:rPr>
          <w:b/>
        </w:rPr>
        <w:t>III ПРАВА И ОБАВЕЗЕ</w:t>
      </w:r>
    </w:p>
    <w:p w:rsidR="007C3007" w:rsidRPr="00D31E87" w:rsidRDefault="007C3007" w:rsidP="007C3007">
      <w:pPr>
        <w:jc w:val="center"/>
        <w:rPr>
          <w:b/>
        </w:rPr>
      </w:pPr>
    </w:p>
    <w:p w:rsidR="007C3007" w:rsidRPr="00D31E87" w:rsidRDefault="0002136A" w:rsidP="007C3007">
      <w:pPr>
        <w:jc w:val="center"/>
        <w:rPr>
          <w:b/>
          <w:i/>
        </w:rPr>
      </w:pPr>
      <w:r w:rsidRPr="00D31E87">
        <w:rPr>
          <w:b/>
          <w:i/>
        </w:rPr>
        <w:t>Председник Комисије</w:t>
      </w:r>
    </w:p>
    <w:p w:rsidR="007C3007" w:rsidRPr="009C731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7</w:t>
      </w:r>
      <w:r w:rsidRPr="00D31E87">
        <w:rPr>
          <w:b/>
        </w:rPr>
        <w:t>.</w:t>
      </w:r>
      <w:proofErr w:type="gramEnd"/>
    </w:p>
    <w:p w:rsidR="00A454C9" w:rsidRPr="00D31E87" w:rsidRDefault="0002136A" w:rsidP="00ED02FE">
      <w:pPr>
        <w:jc w:val="both"/>
      </w:pPr>
      <w:r w:rsidRPr="00D31E87">
        <w:t xml:space="preserve">Председник Комисије: </w:t>
      </w:r>
    </w:p>
    <w:p w:rsidR="00A454C9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представља</w:t>
      </w:r>
      <w:proofErr w:type="gramEnd"/>
      <w:r w:rsidRPr="00D31E87">
        <w:t xml:space="preserve"> Комисију; </w:t>
      </w:r>
    </w:p>
    <w:p w:rsidR="00A454C9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организује</w:t>
      </w:r>
      <w:proofErr w:type="gramEnd"/>
      <w:r w:rsidRPr="00D31E87">
        <w:t xml:space="preserve"> рад Комисије; </w:t>
      </w:r>
    </w:p>
    <w:p w:rsidR="00A454C9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сазива</w:t>
      </w:r>
      <w:proofErr w:type="gramEnd"/>
      <w:r w:rsidRPr="00D31E87">
        <w:t xml:space="preserve"> седнице Комисије и председава седницама; </w:t>
      </w:r>
    </w:p>
    <w:p w:rsidR="00A454C9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стара</w:t>
      </w:r>
      <w:proofErr w:type="gramEnd"/>
      <w:r w:rsidRPr="00D31E87">
        <w:t xml:space="preserve"> се о примени Пословника о раду Комисије; </w:t>
      </w:r>
    </w:p>
    <w:p w:rsidR="00A454C9" w:rsidRPr="00D31E87" w:rsidRDefault="00394021" w:rsidP="00ED02FE">
      <w:pPr>
        <w:jc w:val="both"/>
      </w:pPr>
      <w:r w:rsidRPr="00D31E87">
        <w:t>-</w:t>
      </w:r>
      <w:r w:rsidR="0002136A" w:rsidRPr="00D31E87">
        <w:t xml:space="preserve">стара се о томе да Комисија своје послове обавља у складу са прописима и благовремено; </w:t>
      </w:r>
    </w:p>
    <w:p w:rsidR="00A454C9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потписује</w:t>
      </w:r>
      <w:proofErr w:type="gramEnd"/>
      <w:r w:rsidRPr="00D31E87">
        <w:t xml:space="preserve"> акта Комисије; </w:t>
      </w:r>
    </w:p>
    <w:p w:rsidR="00992453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обавља</w:t>
      </w:r>
      <w:proofErr w:type="gramEnd"/>
      <w:r w:rsidRPr="00D31E87">
        <w:t xml:space="preserve"> друге послове утврђене овим Пословником. </w:t>
      </w:r>
    </w:p>
    <w:p w:rsidR="007C3007" w:rsidRPr="00D31E87" w:rsidRDefault="00992453" w:rsidP="00ED02FE">
      <w:pPr>
        <w:jc w:val="both"/>
      </w:pPr>
      <w:r w:rsidRPr="00D31E87">
        <w:t>Члан комисије кога одреди</w:t>
      </w:r>
      <w:r w:rsidR="0002136A" w:rsidRPr="00D31E87">
        <w:t xml:space="preserve"> председник Комисије може предузимати све радње из претходног става у случају спречености председника Комисије или по његовом овлашћењу. </w:t>
      </w:r>
    </w:p>
    <w:p w:rsidR="007C3007" w:rsidRPr="00D31E87" w:rsidRDefault="007C3007" w:rsidP="0002136A"/>
    <w:p w:rsidR="007C3007" w:rsidRPr="00D31E87" w:rsidRDefault="0002136A" w:rsidP="007C3007">
      <w:pPr>
        <w:jc w:val="center"/>
        <w:rPr>
          <w:b/>
          <w:i/>
        </w:rPr>
      </w:pPr>
      <w:r w:rsidRPr="00D31E87">
        <w:rPr>
          <w:b/>
          <w:i/>
        </w:rPr>
        <w:t>Чланови Комисије</w:t>
      </w:r>
    </w:p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8</w:t>
      </w:r>
      <w:r w:rsidRPr="00D31E87">
        <w:rPr>
          <w:b/>
        </w:rPr>
        <w:t>.</w:t>
      </w:r>
      <w:proofErr w:type="gramEnd"/>
    </w:p>
    <w:p w:rsidR="00992453" w:rsidRPr="00D31E87" w:rsidRDefault="0002136A" w:rsidP="00ED02FE">
      <w:pPr>
        <w:jc w:val="both"/>
      </w:pPr>
      <w:r w:rsidRPr="00D31E87">
        <w:t xml:space="preserve">Чланови Комисије имају право и обавезу да: </w:t>
      </w:r>
    </w:p>
    <w:p w:rsidR="00992453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редовно</w:t>
      </w:r>
      <w:proofErr w:type="gramEnd"/>
      <w:r w:rsidRPr="00D31E87">
        <w:t xml:space="preserve"> присуствују седницама Комисије; </w:t>
      </w:r>
    </w:p>
    <w:p w:rsidR="00992453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учествују</w:t>
      </w:r>
      <w:proofErr w:type="gramEnd"/>
      <w:r w:rsidRPr="00D31E87">
        <w:t xml:space="preserve"> у расправи о питањима која су на дневном реду седнице Комисије и гласају о сваком предлогу о коме се одлучује на седници; </w:t>
      </w:r>
    </w:p>
    <w:p w:rsidR="007C3007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обављају</w:t>
      </w:r>
      <w:proofErr w:type="gramEnd"/>
      <w:r w:rsidRPr="00D31E87">
        <w:t xml:space="preserve"> све дужности и задатке које одреди председник Комисије и Комисија.</w:t>
      </w:r>
    </w:p>
    <w:p w:rsidR="007C3007" w:rsidRPr="00D31E87" w:rsidRDefault="007C3007" w:rsidP="0002136A"/>
    <w:p w:rsidR="007C3007" w:rsidRPr="00D31E87" w:rsidRDefault="0002136A" w:rsidP="007C3007">
      <w:pPr>
        <w:jc w:val="center"/>
        <w:rPr>
          <w:b/>
          <w:i/>
        </w:rPr>
      </w:pPr>
      <w:r w:rsidRPr="00D31E87">
        <w:rPr>
          <w:b/>
          <w:i/>
        </w:rPr>
        <w:t>Секретар Комисије</w:t>
      </w:r>
    </w:p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9</w:t>
      </w:r>
      <w:r w:rsidRPr="00D31E87">
        <w:rPr>
          <w:b/>
        </w:rPr>
        <w:t>.</w:t>
      </w:r>
      <w:proofErr w:type="gramEnd"/>
    </w:p>
    <w:p w:rsidR="00992453" w:rsidRPr="00D31E87" w:rsidRDefault="0002136A" w:rsidP="00ED02FE">
      <w:pPr>
        <w:jc w:val="both"/>
      </w:pPr>
      <w:r w:rsidRPr="00D31E87">
        <w:t xml:space="preserve">Секретар Комисије: </w:t>
      </w:r>
    </w:p>
    <w:p w:rsidR="00992453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припрема</w:t>
      </w:r>
      <w:proofErr w:type="gramEnd"/>
      <w:r w:rsidRPr="00D31E87">
        <w:t xml:space="preserve"> седнице Комисије; </w:t>
      </w:r>
    </w:p>
    <w:p w:rsidR="00992453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координира</w:t>
      </w:r>
      <w:proofErr w:type="gramEnd"/>
      <w:r w:rsidRPr="00D31E87">
        <w:t xml:space="preserve"> рад чланова Комисије; </w:t>
      </w:r>
    </w:p>
    <w:p w:rsidR="00992453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помаже</w:t>
      </w:r>
      <w:proofErr w:type="gramEnd"/>
      <w:r w:rsidRPr="00D31E87">
        <w:t xml:space="preserve"> председнику Комисије у обављању послова из његове надлежности; </w:t>
      </w:r>
    </w:p>
    <w:p w:rsidR="00992453" w:rsidRPr="00D31E87" w:rsidRDefault="0002136A" w:rsidP="00ED02FE">
      <w:pPr>
        <w:jc w:val="both"/>
      </w:pPr>
      <w:r w:rsidRPr="00D31E87">
        <w:t xml:space="preserve">- </w:t>
      </w:r>
      <w:proofErr w:type="gramStart"/>
      <w:r w:rsidRPr="00D31E87">
        <w:t>стара</w:t>
      </w:r>
      <w:proofErr w:type="gramEnd"/>
      <w:r w:rsidRPr="00D31E87">
        <w:t xml:space="preserve"> се о припреми предлога аката које доноси Комисија; </w:t>
      </w:r>
    </w:p>
    <w:p w:rsidR="007C3007" w:rsidRPr="00D31E87" w:rsidRDefault="00394021" w:rsidP="00ED02FE">
      <w:pPr>
        <w:jc w:val="both"/>
      </w:pPr>
      <w:proofErr w:type="gramStart"/>
      <w:r w:rsidRPr="00D31E87">
        <w:t>-</w:t>
      </w:r>
      <w:r w:rsidR="0002136A" w:rsidRPr="00D31E87">
        <w:t>обавља и друге послове у складу са овим Пословником и налозима председника Комисије.</w:t>
      </w:r>
      <w:proofErr w:type="gramEnd"/>
    </w:p>
    <w:p w:rsidR="007C3007" w:rsidRPr="00D31E87" w:rsidRDefault="007C3007" w:rsidP="0002136A"/>
    <w:p w:rsidR="007C3007" w:rsidRPr="00D31E87" w:rsidRDefault="007C3007" w:rsidP="0002136A"/>
    <w:p w:rsidR="007C3007" w:rsidRPr="00D31E87" w:rsidRDefault="0002136A" w:rsidP="007C3007">
      <w:pPr>
        <w:jc w:val="center"/>
        <w:rPr>
          <w:b/>
        </w:rPr>
      </w:pPr>
      <w:r w:rsidRPr="00D31E87">
        <w:rPr>
          <w:b/>
        </w:rPr>
        <w:t>IV НАЧИН РАДА КОМИСИЈЕ</w:t>
      </w:r>
    </w:p>
    <w:p w:rsidR="007C3007" w:rsidRPr="00D31E87" w:rsidRDefault="007C3007" w:rsidP="007C3007">
      <w:pPr>
        <w:jc w:val="center"/>
        <w:rPr>
          <w:b/>
        </w:rPr>
      </w:pPr>
    </w:p>
    <w:p w:rsidR="007C3007" w:rsidRPr="00D31E87" w:rsidRDefault="007C3007" w:rsidP="0002136A"/>
    <w:p w:rsidR="007C3007" w:rsidRPr="00D31E87" w:rsidRDefault="0002136A" w:rsidP="007C3007">
      <w:pPr>
        <w:jc w:val="center"/>
        <w:rPr>
          <w:b/>
          <w:i/>
        </w:rPr>
      </w:pPr>
      <w:r w:rsidRPr="00D31E87">
        <w:rPr>
          <w:b/>
          <w:i/>
        </w:rPr>
        <w:t>Сазивање седнице Комисије</w:t>
      </w:r>
    </w:p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10</w:t>
      </w:r>
      <w:r w:rsidRPr="00D31E87">
        <w:rPr>
          <w:b/>
        </w:rPr>
        <w:t>.</w:t>
      </w:r>
      <w:proofErr w:type="gramEnd"/>
    </w:p>
    <w:p w:rsidR="00992453" w:rsidRPr="00EA5677" w:rsidRDefault="0002136A" w:rsidP="00ED02FE">
      <w:pPr>
        <w:jc w:val="both"/>
        <w:rPr>
          <w:lang w:val="sr-Cyrl-CS"/>
        </w:rPr>
      </w:pPr>
      <w:proofErr w:type="gramStart"/>
      <w:r w:rsidRPr="00D31E87">
        <w:t>Седницу Комисије сазива председник Комисије</w:t>
      </w:r>
      <w:r w:rsidR="00B70C33" w:rsidRPr="00B70C33">
        <w:rPr>
          <w:lang w:val="sr-Cyrl-CS"/>
        </w:rPr>
        <w:t xml:space="preserve"> </w:t>
      </w:r>
      <w:r w:rsidR="00B70C33" w:rsidRPr="000A4FDE">
        <w:rPr>
          <w:lang w:val="sr-Cyrl-CS"/>
        </w:rPr>
        <w:t xml:space="preserve">на своју иницијативу или у најкраћем </w:t>
      </w:r>
      <w:r w:rsidR="00B70C33" w:rsidRPr="00EA5677">
        <w:rPr>
          <w:lang w:val="sr-Cyrl-CS"/>
        </w:rPr>
        <w:t xml:space="preserve">могућем року када сазивање затражи најмање трећина чланова </w:t>
      </w:r>
      <w:r w:rsidR="00B70C33" w:rsidRPr="00EA5677">
        <w:rPr>
          <w:rFonts w:eastAsia="Arial Unicode MS"/>
          <w:color w:val="000000"/>
          <w:spacing w:val="-6"/>
          <w:lang w:val="sr-Cyrl-CS"/>
        </w:rPr>
        <w:t>Комисије</w:t>
      </w:r>
      <w:r w:rsidR="00B70C33" w:rsidRPr="00EA5677">
        <w:rPr>
          <w:lang w:val="sr-Cyrl-CS"/>
        </w:rPr>
        <w:t>.</w:t>
      </w:r>
      <w:proofErr w:type="gramEnd"/>
    </w:p>
    <w:p w:rsidR="00992453" w:rsidRPr="00EA5677" w:rsidRDefault="0002136A" w:rsidP="00D420A9">
      <w:pPr>
        <w:jc w:val="both"/>
      </w:pPr>
      <w:proofErr w:type="gramStart"/>
      <w:r w:rsidRPr="00EA5677">
        <w:t>Седница Комисије се сазива писаним/електронским или телефонским путем, као и на други одговарајући начин, у зависности од материјала по тачкама из предложеног дневног реда</w:t>
      </w:r>
      <w:r w:rsidR="00D420A9" w:rsidRPr="00EA5677">
        <w:t xml:space="preserve"> и рокова изборних активности</w:t>
      </w:r>
      <w:r w:rsidRPr="00EA5677">
        <w:t>.</w:t>
      </w:r>
      <w:proofErr w:type="gramEnd"/>
      <w:r w:rsidRPr="00EA5677">
        <w:t xml:space="preserve"> </w:t>
      </w:r>
    </w:p>
    <w:p w:rsidR="00D420A9" w:rsidRPr="00EA5677" w:rsidRDefault="00D420A9" w:rsidP="00D420A9">
      <w:pPr>
        <w:jc w:val="both"/>
        <w:rPr>
          <w:lang w:val="sr-Cyrl-CS"/>
        </w:rPr>
      </w:pPr>
      <w:r w:rsidRPr="00EA5677">
        <w:rPr>
          <w:lang w:val="sr-Cyrl-CS"/>
        </w:rPr>
        <w:t xml:space="preserve">Писаним/електронским путем седница </w:t>
      </w:r>
      <w:r w:rsidRPr="00EA5677">
        <w:rPr>
          <w:rFonts w:eastAsia="Arial Unicode MS"/>
          <w:color w:val="000000"/>
          <w:spacing w:val="-6"/>
          <w:lang w:val="sr-Cyrl-CS"/>
        </w:rPr>
        <w:t>Комисије</w:t>
      </w:r>
      <w:r w:rsidRPr="00EA5677">
        <w:rPr>
          <w:lang w:val="sr-Cyrl-CS"/>
        </w:rPr>
        <w:t xml:space="preserve"> се сазива најкасније два дана пре дана одређеног за одржавање седнице.</w:t>
      </w:r>
    </w:p>
    <w:p w:rsidR="00D420A9" w:rsidRPr="00D420A9" w:rsidRDefault="00D420A9" w:rsidP="00D420A9">
      <w:pPr>
        <w:jc w:val="both"/>
      </w:pPr>
      <w:r w:rsidRPr="00EA5677">
        <w:rPr>
          <w:lang w:val="sr-Cyrl-CS"/>
        </w:rPr>
        <w:t>У случају потребе, седнице могу да буду сазване и у року краћем од рока из става 3. овог члана.</w:t>
      </w:r>
    </w:p>
    <w:p w:rsidR="00992453" w:rsidRPr="00D31E87" w:rsidRDefault="0002136A" w:rsidP="00D420A9">
      <w:pPr>
        <w:jc w:val="both"/>
      </w:pPr>
      <w:r w:rsidRPr="00D31E87">
        <w:t xml:space="preserve">Позив за сазив седнице садржи: дан, време, место одржавања седнице и предлог дневног реда. </w:t>
      </w:r>
    </w:p>
    <w:p w:rsidR="00992453" w:rsidRPr="00D31E87" w:rsidRDefault="0002136A" w:rsidP="00ED02FE">
      <w:pPr>
        <w:jc w:val="both"/>
      </w:pPr>
      <w:proofErr w:type="gramStart"/>
      <w:r w:rsidRPr="00D31E87">
        <w:lastRenderedPageBreak/>
        <w:t>Уз позив се члановима Комисије доставља матријал (предлози аката) по тачкама предложеног дневног реда, као и записник са претходне седнице Комисије, уколико је сачињен.</w:t>
      </w:r>
      <w:proofErr w:type="gramEnd"/>
      <w:r w:rsidRPr="00D31E87">
        <w:t xml:space="preserve"> </w:t>
      </w:r>
    </w:p>
    <w:p w:rsidR="002A129D" w:rsidRPr="00B70C33" w:rsidRDefault="0002136A" w:rsidP="00ED02FE">
      <w:pPr>
        <w:jc w:val="both"/>
      </w:pPr>
      <w:proofErr w:type="gramStart"/>
      <w:r w:rsidRPr="00D31E87">
        <w:t>Дневни ред седнице предлаже председник Комиси</w:t>
      </w:r>
      <w:r w:rsidR="002A129D" w:rsidRPr="00D31E87">
        <w:t>је, уз помоћ секретара Комисије</w:t>
      </w:r>
      <w:r w:rsidR="00B70C33">
        <w:t xml:space="preserve"> </w:t>
      </w:r>
      <w:r w:rsidR="00B70C33" w:rsidRPr="000A4FDE">
        <w:rPr>
          <w:lang w:val="sr-Cyrl-CS"/>
        </w:rPr>
        <w:t>осим у случају саз</w:t>
      </w:r>
      <w:r w:rsidR="00B70C33">
        <w:rPr>
          <w:lang w:val="sr-Cyrl-CS"/>
        </w:rPr>
        <w:t>ивања седнице на захтев најмање</w:t>
      </w:r>
      <w:r w:rsidR="00B70C33" w:rsidRPr="000A4FDE">
        <w:rPr>
          <w:lang w:val="sr-Cyrl-CS"/>
        </w:rPr>
        <w:t xml:space="preserve"> трећине чланова Комисије, када се дневни ред предлаже у захтеву за сазивање седнице.</w:t>
      </w:r>
      <w:proofErr w:type="gramEnd"/>
    </w:p>
    <w:p w:rsidR="007C3007" w:rsidRPr="00D31E87" w:rsidRDefault="0002136A" w:rsidP="00ED02FE">
      <w:pPr>
        <w:jc w:val="both"/>
      </w:pPr>
      <w:r w:rsidRPr="00D31E87">
        <w:t xml:space="preserve"> </w:t>
      </w:r>
      <w:proofErr w:type="gramStart"/>
      <w:r w:rsidRPr="00D31E87">
        <w:t>Када се седница Комисије сазива телефонским путем или на други одговарајући начин, дневни ред седнице се предлаже и материјал се уручује на самој седници или се чланови упознају са материјалом и дневним редом на самој седници.</w:t>
      </w:r>
      <w:proofErr w:type="gramEnd"/>
      <w:r w:rsidRPr="00D31E87">
        <w:t xml:space="preserve"> </w:t>
      </w:r>
    </w:p>
    <w:p w:rsidR="007C3007" w:rsidRPr="00D31E87" w:rsidRDefault="007C3007" w:rsidP="0002136A"/>
    <w:p w:rsidR="007C3007" w:rsidRPr="00D31E87" w:rsidRDefault="0002136A" w:rsidP="007C3007">
      <w:pPr>
        <w:jc w:val="center"/>
        <w:rPr>
          <w:b/>
          <w:i/>
        </w:rPr>
      </w:pPr>
      <w:r w:rsidRPr="00D31E87">
        <w:rPr>
          <w:b/>
          <w:i/>
        </w:rPr>
        <w:t>Отварање седнице и учешће на седници Комисије</w:t>
      </w:r>
    </w:p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11</w:t>
      </w:r>
      <w:r w:rsidRPr="00D31E87">
        <w:rPr>
          <w:b/>
        </w:rPr>
        <w:t>.</w:t>
      </w:r>
      <w:proofErr w:type="gramEnd"/>
    </w:p>
    <w:p w:rsidR="002A129D" w:rsidRPr="00D31E87" w:rsidRDefault="002A129D" w:rsidP="002A129D">
      <w:proofErr w:type="gramStart"/>
      <w:r w:rsidRPr="00D31E87">
        <w:t>Комисија ради и пуноважно одлучује ако седници присуствује већина од укупног броја чланова.</w:t>
      </w:r>
      <w:proofErr w:type="gramEnd"/>
      <w:r w:rsidRPr="00D31E87">
        <w:t xml:space="preserve"> </w:t>
      </w:r>
    </w:p>
    <w:p w:rsidR="002A129D" w:rsidRPr="00D31E87" w:rsidRDefault="002A129D" w:rsidP="002A129D">
      <w:proofErr w:type="gramStart"/>
      <w:r w:rsidRPr="00D31E87">
        <w:t>Седници председава председник Другостепене изборне комисије, односно у његовом одсуству члан кога одреди председник Другостепене изборне комисије.</w:t>
      </w:r>
      <w:proofErr w:type="gramEnd"/>
      <w:r w:rsidRPr="00D31E87">
        <w:t xml:space="preserve"> </w:t>
      </w:r>
    </w:p>
    <w:p w:rsidR="002A129D" w:rsidRPr="00D31E87" w:rsidRDefault="002A129D" w:rsidP="002A129D">
      <w:proofErr w:type="gramStart"/>
      <w:r w:rsidRPr="00D31E87">
        <w:t>Отварајући седницу, председавајући констатује број присутних чланова Другостепене изборне комисије.</w:t>
      </w:r>
      <w:proofErr w:type="gramEnd"/>
      <w:r w:rsidRPr="00D31E87">
        <w:t xml:space="preserve"> </w:t>
      </w:r>
    </w:p>
    <w:p w:rsidR="002A129D" w:rsidRPr="00D31E87" w:rsidRDefault="002A129D" w:rsidP="002A129D">
      <w:proofErr w:type="gramStart"/>
      <w:r w:rsidRPr="00D31E87">
        <w:t>У расправи на седници могу да учествују председник, чланови, секретар Комисије.</w:t>
      </w:r>
      <w:proofErr w:type="gramEnd"/>
      <w:r w:rsidRPr="00D31E87">
        <w:t xml:space="preserve"> </w:t>
      </w:r>
    </w:p>
    <w:p w:rsidR="007C3007" w:rsidRDefault="007C3007" w:rsidP="00ED02FE">
      <w:pPr>
        <w:jc w:val="both"/>
      </w:pPr>
    </w:p>
    <w:p w:rsidR="00800BFD" w:rsidRPr="00800BFD" w:rsidRDefault="00800BFD" w:rsidP="00ED02FE">
      <w:pPr>
        <w:jc w:val="both"/>
      </w:pPr>
    </w:p>
    <w:p w:rsidR="007C3007" w:rsidRPr="00D31E87" w:rsidRDefault="0002136A" w:rsidP="007C3007">
      <w:pPr>
        <w:jc w:val="center"/>
        <w:rPr>
          <w:b/>
          <w:i/>
        </w:rPr>
      </w:pPr>
      <w:r w:rsidRPr="00D31E87">
        <w:rPr>
          <w:b/>
          <w:i/>
        </w:rPr>
        <w:t>Ток седнице</w:t>
      </w:r>
    </w:p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12</w:t>
      </w:r>
      <w:r w:rsidRPr="00D31E87">
        <w:rPr>
          <w:b/>
        </w:rPr>
        <w:t>.</w:t>
      </w:r>
      <w:proofErr w:type="gramEnd"/>
    </w:p>
    <w:p w:rsidR="002A129D" w:rsidRPr="00D31E87" w:rsidRDefault="0002136A" w:rsidP="00ED02FE">
      <w:pPr>
        <w:jc w:val="both"/>
      </w:pPr>
      <w:proofErr w:type="gramStart"/>
      <w:r w:rsidRPr="00D31E87">
        <w:t>Пре утврђивања дневног реда приступа се усвајању записника са претходне седнице Комисије.</w:t>
      </w:r>
      <w:proofErr w:type="gramEnd"/>
      <w:r w:rsidRPr="00D31E87">
        <w:t xml:space="preserve"> </w:t>
      </w:r>
    </w:p>
    <w:p w:rsidR="002A129D" w:rsidRPr="00D31E87" w:rsidRDefault="0002136A" w:rsidP="00ED02FE">
      <w:pPr>
        <w:jc w:val="both"/>
      </w:pPr>
      <w:proofErr w:type="gramStart"/>
      <w:r w:rsidRPr="00D31E87">
        <w:t>Примедбе на записник може да изнесе сваки члан.</w:t>
      </w:r>
      <w:proofErr w:type="gramEnd"/>
      <w:r w:rsidRPr="00D31E87">
        <w:t xml:space="preserve"> </w:t>
      </w:r>
    </w:p>
    <w:p w:rsidR="002A129D" w:rsidRPr="00D31E87" w:rsidRDefault="0002136A" w:rsidP="00ED02FE">
      <w:pPr>
        <w:jc w:val="both"/>
      </w:pPr>
      <w:proofErr w:type="gramStart"/>
      <w:r w:rsidRPr="00D31E87">
        <w:t>О изнетим примедбама на записник, Комисија одлучује редоследом којим су изнете.</w:t>
      </w:r>
      <w:proofErr w:type="gramEnd"/>
      <w:r w:rsidRPr="00D31E87">
        <w:t xml:space="preserve"> </w:t>
      </w:r>
      <w:proofErr w:type="gramStart"/>
      <w:r w:rsidRPr="00D31E87">
        <w:t>Након одлучивања о примедбама на записник, председавајући ставља на гласање усвајање записника са прихваћеним примедбама.</w:t>
      </w:r>
      <w:proofErr w:type="gramEnd"/>
      <w:r w:rsidRPr="00D31E87">
        <w:t xml:space="preserve"> </w:t>
      </w:r>
    </w:p>
    <w:p w:rsidR="007C3007" w:rsidRPr="00D31E87" w:rsidRDefault="0002136A" w:rsidP="00ED02FE">
      <w:pPr>
        <w:jc w:val="both"/>
      </w:pPr>
      <w:proofErr w:type="gramStart"/>
      <w:r w:rsidRPr="00D31E87">
        <w:t>Уколико нема изнетих примедби на записник, председавајући ставља на гласање записник.</w:t>
      </w:r>
      <w:proofErr w:type="gramEnd"/>
      <w:r w:rsidRPr="00D31E87">
        <w:t xml:space="preserve"> </w:t>
      </w:r>
    </w:p>
    <w:p w:rsidR="007C3007" w:rsidRPr="00D31E87" w:rsidRDefault="007C3007" w:rsidP="0002136A"/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13</w:t>
      </w:r>
      <w:r w:rsidRPr="00D31E87">
        <w:rPr>
          <w:b/>
        </w:rPr>
        <w:t>.</w:t>
      </w:r>
      <w:proofErr w:type="gramEnd"/>
    </w:p>
    <w:p w:rsidR="002A129D" w:rsidRPr="00D31E87" w:rsidRDefault="0002136A" w:rsidP="00ED02FE">
      <w:pPr>
        <w:jc w:val="both"/>
      </w:pPr>
      <w:proofErr w:type="gramStart"/>
      <w:r w:rsidRPr="00D31E87">
        <w:t>Дневни ред седнице утврђује Комисија.</w:t>
      </w:r>
      <w:proofErr w:type="gramEnd"/>
      <w:r w:rsidRPr="00D31E87">
        <w:t xml:space="preserve"> </w:t>
      </w:r>
    </w:p>
    <w:p w:rsidR="002A129D" w:rsidRPr="00D31E87" w:rsidRDefault="0002136A" w:rsidP="00ED02FE">
      <w:pPr>
        <w:jc w:val="both"/>
      </w:pPr>
      <w:proofErr w:type="gramStart"/>
      <w:r w:rsidRPr="00D31E87">
        <w:t>Право да предложи измену или допуну предложеног дневног реда има сваки члан Комисије.</w:t>
      </w:r>
      <w:proofErr w:type="gramEnd"/>
    </w:p>
    <w:p w:rsidR="002A129D" w:rsidRPr="00D31E87" w:rsidRDefault="0002136A" w:rsidP="00ED02FE">
      <w:pPr>
        <w:jc w:val="both"/>
      </w:pPr>
      <w:r w:rsidRPr="00D31E87">
        <w:t xml:space="preserve"> </w:t>
      </w:r>
      <w:proofErr w:type="gramStart"/>
      <w:r w:rsidRPr="00D31E87">
        <w:t>О предлозима за измену или допуну предложеног дневног реда одлучује се без расправе, редом којим су предлози изнети на седници.</w:t>
      </w:r>
      <w:proofErr w:type="gramEnd"/>
      <w:r w:rsidRPr="00D31E87">
        <w:t xml:space="preserve"> </w:t>
      </w:r>
    </w:p>
    <w:p w:rsidR="002A129D" w:rsidRPr="00D31E87" w:rsidRDefault="0002136A" w:rsidP="00ED02FE">
      <w:pPr>
        <w:jc w:val="both"/>
      </w:pPr>
      <w:proofErr w:type="gramStart"/>
      <w:r w:rsidRPr="00D31E87">
        <w:t>Након изјашњавања о предлозима за измену или допуну предложеног дневног реда, Комисија гласа о усвајању дневног реда у целини.</w:t>
      </w:r>
      <w:proofErr w:type="gramEnd"/>
      <w:r w:rsidRPr="00D31E87">
        <w:t xml:space="preserve"> </w:t>
      </w:r>
    </w:p>
    <w:p w:rsidR="007C3007" w:rsidRPr="00D31E87" w:rsidRDefault="007C3007" w:rsidP="0002136A"/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14</w:t>
      </w:r>
      <w:r w:rsidRPr="00D31E87">
        <w:rPr>
          <w:b/>
        </w:rPr>
        <w:t>.</w:t>
      </w:r>
      <w:proofErr w:type="gramEnd"/>
    </w:p>
    <w:p w:rsidR="00CC4F6E" w:rsidRPr="00D31E87" w:rsidRDefault="0002136A" w:rsidP="00ED02FE">
      <w:pPr>
        <w:jc w:val="both"/>
      </w:pPr>
      <w:proofErr w:type="gramStart"/>
      <w:r w:rsidRPr="00D31E87">
        <w:t>На седници се ради по тачкама дневног реда.</w:t>
      </w:r>
      <w:proofErr w:type="gramEnd"/>
      <w:r w:rsidRPr="00D31E87">
        <w:t xml:space="preserve"> </w:t>
      </w:r>
    </w:p>
    <w:p w:rsidR="007C3007" w:rsidRPr="00D31E87" w:rsidRDefault="0002136A" w:rsidP="00ED02FE">
      <w:pPr>
        <w:jc w:val="both"/>
      </w:pPr>
      <w:r w:rsidRPr="00D31E87">
        <w:t>Уколико се на седници разматра предлог акта који доноси Комисија, пре отварања расправе, Комисију са предлогом акта упознаје секретар Комисије</w:t>
      </w:r>
    </w:p>
    <w:p w:rsidR="007C3007" w:rsidRDefault="007C3007" w:rsidP="0002136A"/>
    <w:p w:rsidR="00800BFD" w:rsidRPr="00800BFD" w:rsidRDefault="00800BFD" w:rsidP="0002136A"/>
    <w:p w:rsidR="007C3007" w:rsidRPr="00D31E87" w:rsidRDefault="0002136A" w:rsidP="007C3007">
      <w:pPr>
        <w:jc w:val="center"/>
        <w:rPr>
          <w:b/>
          <w:i/>
        </w:rPr>
      </w:pPr>
      <w:r w:rsidRPr="00D31E87">
        <w:rPr>
          <w:b/>
          <w:i/>
        </w:rPr>
        <w:t>Одржавање реда на седници</w:t>
      </w:r>
    </w:p>
    <w:p w:rsidR="007C3007" w:rsidRPr="00D31E87" w:rsidRDefault="0002136A" w:rsidP="007C3007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15</w:t>
      </w:r>
      <w:r w:rsidRPr="00D31E87">
        <w:rPr>
          <w:b/>
        </w:rPr>
        <w:t>.</w:t>
      </w:r>
      <w:proofErr w:type="gramEnd"/>
    </w:p>
    <w:p w:rsidR="00B245B6" w:rsidRPr="00D31E87" w:rsidRDefault="0002136A" w:rsidP="00ED02FE">
      <w:pPr>
        <w:jc w:val="both"/>
      </w:pPr>
      <w:proofErr w:type="gramStart"/>
      <w:r w:rsidRPr="00D31E87">
        <w:t>Председавајући се стара о р</w:t>
      </w:r>
      <w:r w:rsidR="00830019">
        <w:t>е</w:t>
      </w:r>
      <w:r w:rsidRPr="00D31E87">
        <w:t>ду на седници и даје реч члановима.</w:t>
      </w:r>
      <w:proofErr w:type="gramEnd"/>
      <w:r w:rsidRPr="00D31E87">
        <w:t xml:space="preserve"> </w:t>
      </w:r>
    </w:p>
    <w:p w:rsidR="00CC7AC5" w:rsidRPr="00D31E87" w:rsidRDefault="0002136A" w:rsidP="00ED02FE">
      <w:pPr>
        <w:jc w:val="both"/>
      </w:pPr>
      <w:proofErr w:type="gramStart"/>
      <w:r w:rsidRPr="00D31E87">
        <w:t>Када је то неопходно, председавајући може одредити паузу.</w:t>
      </w:r>
      <w:proofErr w:type="gramEnd"/>
      <w:r w:rsidRPr="00D31E87">
        <w:t xml:space="preserve"> </w:t>
      </w:r>
    </w:p>
    <w:p w:rsidR="00CC7AC5" w:rsidRDefault="00CC7AC5" w:rsidP="00ED02FE">
      <w:pPr>
        <w:jc w:val="both"/>
      </w:pPr>
    </w:p>
    <w:p w:rsidR="00800BFD" w:rsidRPr="00800BFD" w:rsidRDefault="00800BFD" w:rsidP="00ED02FE">
      <w:pPr>
        <w:jc w:val="both"/>
      </w:pPr>
    </w:p>
    <w:p w:rsidR="00CC7AC5" w:rsidRPr="00D31E87" w:rsidRDefault="0002136A" w:rsidP="00CC7AC5">
      <w:pPr>
        <w:jc w:val="center"/>
        <w:rPr>
          <w:b/>
          <w:i/>
        </w:rPr>
      </w:pPr>
      <w:r w:rsidRPr="00D31E87">
        <w:rPr>
          <w:b/>
          <w:i/>
        </w:rPr>
        <w:lastRenderedPageBreak/>
        <w:t>Одлучивање</w:t>
      </w:r>
    </w:p>
    <w:p w:rsidR="00CC7AC5" w:rsidRPr="00D31E87" w:rsidRDefault="0002136A" w:rsidP="00CC7AC5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16</w:t>
      </w:r>
      <w:r w:rsidRPr="00D31E87">
        <w:rPr>
          <w:b/>
        </w:rPr>
        <w:t>.</w:t>
      </w:r>
      <w:proofErr w:type="gramEnd"/>
    </w:p>
    <w:p w:rsidR="00CC4F6E" w:rsidRPr="00D31E87" w:rsidRDefault="0002136A" w:rsidP="00ED02FE">
      <w:pPr>
        <w:jc w:val="both"/>
      </w:pPr>
      <w:proofErr w:type="gramStart"/>
      <w:r w:rsidRPr="00D31E87">
        <w:t>Пошто утврди да је расправа по тачки дневног реда исцрпљена, председавајући закључује расправу, након чега се прелази на одлучивање.</w:t>
      </w:r>
      <w:proofErr w:type="gramEnd"/>
      <w:r w:rsidRPr="00D31E87">
        <w:t xml:space="preserve"> </w:t>
      </w:r>
    </w:p>
    <w:p w:rsidR="00CC4F6E" w:rsidRPr="00D31E87" w:rsidRDefault="0002136A" w:rsidP="00ED02FE">
      <w:pPr>
        <w:jc w:val="both"/>
      </w:pPr>
      <w:proofErr w:type="gramStart"/>
      <w:r w:rsidRPr="00D31E87">
        <w:t xml:space="preserve">Комисија доноси одлуке већином гласова </w:t>
      </w:r>
      <w:r w:rsidR="00CC4F6E" w:rsidRPr="00D31E87">
        <w:t>од укупног броја</w:t>
      </w:r>
      <w:r w:rsidRPr="00D31E87">
        <w:t xml:space="preserve"> чланова Комисије.</w:t>
      </w:r>
      <w:proofErr w:type="gramEnd"/>
      <w:r w:rsidRPr="00D31E87">
        <w:t xml:space="preserve"> </w:t>
      </w:r>
    </w:p>
    <w:p w:rsidR="00CC4F6E" w:rsidRPr="00D31E87" w:rsidRDefault="0002136A" w:rsidP="00ED02FE">
      <w:pPr>
        <w:jc w:val="both"/>
      </w:pPr>
      <w:proofErr w:type="gramStart"/>
      <w:r w:rsidRPr="00D31E87">
        <w:t>Право да гласају имају само чланови Комисије.</w:t>
      </w:r>
      <w:proofErr w:type="gramEnd"/>
      <w:r w:rsidRPr="00D31E87">
        <w:t xml:space="preserve"> </w:t>
      </w:r>
    </w:p>
    <w:p w:rsidR="00CC7AC5" w:rsidRPr="00D31E87" w:rsidRDefault="0002136A" w:rsidP="00ED02FE">
      <w:pPr>
        <w:jc w:val="both"/>
      </w:pPr>
      <w:proofErr w:type="gramStart"/>
      <w:r w:rsidRPr="00D31E87">
        <w:t>У оквиру једне тачке дневног реда, председавајући ставља на гласање предлоге редом којим су изнети.</w:t>
      </w:r>
      <w:proofErr w:type="gramEnd"/>
      <w:r w:rsidRPr="00D31E87">
        <w:t xml:space="preserve"> </w:t>
      </w:r>
    </w:p>
    <w:p w:rsidR="00CC7AC5" w:rsidRPr="00D31E87" w:rsidRDefault="00CC7AC5" w:rsidP="0002136A"/>
    <w:p w:rsidR="00CC7AC5" w:rsidRPr="00D31E87" w:rsidRDefault="00CC7AC5" w:rsidP="0002136A"/>
    <w:p w:rsidR="00CC7AC5" w:rsidRPr="00D31E87" w:rsidRDefault="0002136A" w:rsidP="00CC7AC5">
      <w:pPr>
        <w:jc w:val="center"/>
        <w:rPr>
          <w:b/>
          <w:i/>
        </w:rPr>
      </w:pPr>
      <w:r w:rsidRPr="00D31E87">
        <w:rPr>
          <w:b/>
          <w:i/>
        </w:rPr>
        <w:t>Одлучивање по приговорима</w:t>
      </w:r>
    </w:p>
    <w:p w:rsidR="00CC7AC5" w:rsidRPr="00D31E87" w:rsidRDefault="0002136A" w:rsidP="00CC7AC5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17</w:t>
      </w:r>
      <w:r w:rsidRPr="00D31E87">
        <w:rPr>
          <w:b/>
        </w:rPr>
        <w:t>.</w:t>
      </w:r>
      <w:proofErr w:type="gramEnd"/>
    </w:p>
    <w:p w:rsidR="00CC4F6E" w:rsidRPr="00D31E87" w:rsidRDefault="0002136A" w:rsidP="00ED02FE">
      <w:pPr>
        <w:jc w:val="both"/>
      </w:pPr>
      <w:r w:rsidRPr="00D31E87">
        <w:t xml:space="preserve">О приговорима против одлуке Изборне комисије који су упућени Комисији, секретар Комисије припремиће, најкасније у року од 24 часа, стручно мишљење о начину решавања приговора и на основу тог мишљења сачиниће нацрт решења или другог акта. </w:t>
      </w:r>
    </w:p>
    <w:p w:rsidR="00CC4F6E" w:rsidRPr="00D31E87" w:rsidRDefault="0002136A" w:rsidP="00ED02FE">
      <w:pPr>
        <w:jc w:val="both"/>
      </w:pPr>
      <w:proofErr w:type="gramStart"/>
      <w:r w:rsidRPr="00D31E87">
        <w:t>Стручно мишљење из става 1.</w:t>
      </w:r>
      <w:proofErr w:type="gramEnd"/>
      <w:r w:rsidRPr="00D31E87">
        <w:t xml:space="preserve"> </w:t>
      </w:r>
      <w:proofErr w:type="gramStart"/>
      <w:r w:rsidRPr="00D31E87">
        <w:t>овог</w:t>
      </w:r>
      <w:proofErr w:type="gramEnd"/>
      <w:r w:rsidRPr="00D31E87">
        <w:t xml:space="preserve"> члана обухвата садржину приговора, чињенично стање, излагање законских одредби на основу којих се приговор решава и предлог како га треба решити. </w:t>
      </w:r>
    </w:p>
    <w:p w:rsidR="00CC7AC5" w:rsidRPr="00D31E87" w:rsidRDefault="0002136A" w:rsidP="00ED02FE">
      <w:pPr>
        <w:jc w:val="both"/>
      </w:pPr>
      <w:proofErr w:type="gramStart"/>
      <w:r w:rsidRPr="00D31E87">
        <w:t>У поступку по приговорима сходно се примењују одредбе закона којим се уређује општи управни поступак.</w:t>
      </w:r>
      <w:proofErr w:type="gramEnd"/>
      <w:r w:rsidRPr="00D31E87">
        <w:t xml:space="preserve"> </w:t>
      </w:r>
    </w:p>
    <w:p w:rsidR="00CC7AC5" w:rsidRPr="00D31E87" w:rsidRDefault="00CC7AC5" w:rsidP="0002136A"/>
    <w:p w:rsidR="00CC7AC5" w:rsidRPr="00D31E87" w:rsidRDefault="0002136A" w:rsidP="00CC7AC5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18</w:t>
      </w:r>
      <w:r w:rsidRPr="00D31E87">
        <w:rPr>
          <w:b/>
        </w:rPr>
        <w:t>.</w:t>
      </w:r>
      <w:proofErr w:type="gramEnd"/>
    </w:p>
    <w:p w:rsidR="00CC4F6E" w:rsidRPr="00D31E87" w:rsidRDefault="0002136A" w:rsidP="00ED02FE">
      <w:pPr>
        <w:jc w:val="both"/>
      </w:pPr>
      <w:proofErr w:type="gramStart"/>
      <w:r w:rsidRPr="00D31E87">
        <w:t>Решење по приговору Комисија доноси се у року од 48 часова од часа пријема приговора са списима.</w:t>
      </w:r>
      <w:proofErr w:type="gramEnd"/>
      <w:r w:rsidRPr="00D31E87">
        <w:t xml:space="preserve"> </w:t>
      </w:r>
    </w:p>
    <w:p w:rsidR="00CC4F6E" w:rsidRPr="00D31E87" w:rsidRDefault="0002136A" w:rsidP="00ED02FE">
      <w:pPr>
        <w:jc w:val="both"/>
      </w:pPr>
      <w:proofErr w:type="gramStart"/>
      <w:r w:rsidRPr="00D31E87">
        <w:t>Ако Комисија усвоји приговор,</w:t>
      </w:r>
      <w:r w:rsidR="007B0FCB" w:rsidRPr="00D31E87">
        <w:t xml:space="preserve"> </w:t>
      </w:r>
      <w:r w:rsidRPr="00D31E87">
        <w:t xml:space="preserve">поништиће одлуку или радњу у поступку предлагања </w:t>
      </w:r>
      <w:r w:rsidR="005D4F33">
        <w:t>кандидата</w:t>
      </w:r>
      <w:r w:rsidRPr="00D31E87">
        <w:t>, односно у поступку избора члана Савета месне заједнице или поништити избор члана Савета месне заједнице.</w:t>
      </w:r>
      <w:proofErr w:type="gramEnd"/>
      <w:r w:rsidRPr="00D31E87">
        <w:t xml:space="preserve"> </w:t>
      </w:r>
    </w:p>
    <w:p w:rsidR="00CC4F6E" w:rsidRPr="00D31E87" w:rsidRDefault="0002136A" w:rsidP="00ED02FE">
      <w:pPr>
        <w:jc w:val="both"/>
      </w:pPr>
      <w:proofErr w:type="gramStart"/>
      <w:r w:rsidRPr="00D31E87">
        <w:t xml:space="preserve">Кад нађе да оспорену одлуку треба поништити, ако природа ствари то дозвољава и ако утврђено чињенично стање пружа поуздан основ за то, Комисија може својом одлуком мериторно решити </w:t>
      </w:r>
      <w:r w:rsidR="005D4F33">
        <w:t xml:space="preserve">изборни </w:t>
      </w:r>
      <w:r w:rsidRPr="00D31E87">
        <w:t>спор.</w:t>
      </w:r>
      <w:proofErr w:type="gramEnd"/>
      <w:r w:rsidRPr="00D31E87">
        <w:t xml:space="preserve"> </w:t>
      </w:r>
    </w:p>
    <w:p w:rsidR="00CC7AC5" w:rsidRPr="00D31E87" w:rsidRDefault="0002136A" w:rsidP="00ED02FE">
      <w:pPr>
        <w:jc w:val="both"/>
      </w:pPr>
      <w:proofErr w:type="gramStart"/>
      <w:r w:rsidRPr="00D31E87">
        <w:t>Одлука Комисије у свему замењује поништени акт.</w:t>
      </w:r>
      <w:proofErr w:type="gramEnd"/>
      <w:r w:rsidRPr="00D31E87">
        <w:t xml:space="preserve"> </w:t>
      </w:r>
    </w:p>
    <w:p w:rsidR="00CC7AC5" w:rsidRPr="00D31E87" w:rsidRDefault="00CC7AC5" w:rsidP="0002136A"/>
    <w:p w:rsidR="00CC7AC5" w:rsidRPr="00D31E87" w:rsidRDefault="0002136A" w:rsidP="00CC7AC5">
      <w:pPr>
        <w:jc w:val="center"/>
        <w:rPr>
          <w:b/>
          <w:i/>
        </w:rPr>
      </w:pPr>
      <w:r w:rsidRPr="00D31E87">
        <w:rPr>
          <w:b/>
          <w:i/>
        </w:rPr>
        <w:t>Записник</w:t>
      </w:r>
    </w:p>
    <w:p w:rsidR="00CC7AC5" w:rsidRPr="00D31E87" w:rsidRDefault="0002136A" w:rsidP="00CC7AC5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19</w:t>
      </w:r>
      <w:r w:rsidRPr="00D31E87">
        <w:rPr>
          <w:b/>
        </w:rPr>
        <w:t>.</w:t>
      </w:r>
      <w:proofErr w:type="gramEnd"/>
    </w:p>
    <w:p w:rsidR="007B0FCB" w:rsidRPr="00D31E87" w:rsidRDefault="0002136A" w:rsidP="00ED02FE">
      <w:pPr>
        <w:jc w:val="both"/>
      </w:pPr>
      <w:proofErr w:type="gramStart"/>
      <w:r w:rsidRPr="00D31E87">
        <w:t>О раду на седници сачињава се записник.</w:t>
      </w:r>
      <w:proofErr w:type="gramEnd"/>
      <w:r w:rsidRPr="00D31E87">
        <w:t xml:space="preserve"> </w:t>
      </w:r>
    </w:p>
    <w:p w:rsidR="007B0FCB" w:rsidRPr="00D31E87" w:rsidRDefault="0002136A" w:rsidP="00ED02FE">
      <w:pPr>
        <w:jc w:val="both"/>
      </w:pPr>
      <w:r w:rsidRPr="00D31E87">
        <w:t xml:space="preserve">Записник садржи главне податке о раду на седници, и то: о присутним и одсутним члановима, као и о другим присутним лицима, о тачкама, односно о предлозима о којима се расправљало, са именима учесника у расправи, о одлукама, закључцима и другим актима који су на седници донети, као и резултатима гласања на седници. </w:t>
      </w:r>
    </w:p>
    <w:p w:rsidR="007B0FCB" w:rsidRPr="00D31E87" w:rsidRDefault="0002136A" w:rsidP="00ED02FE">
      <w:pPr>
        <w:jc w:val="both"/>
      </w:pPr>
      <w:proofErr w:type="gramStart"/>
      <w:r w:rsidRPr="00D31E87">
        <w:t>Председник, члан и секретар Комисије, могу захтевати да се у записник унесе њихово издвојено мишљење.</w:t>
      </w:r>
      <w:proofErr w:type="gramEnd"/>
      <w:r w:rsidRPr="00D31E87">
        <w:t xml:space="preserve"> </w:t>
      </w:r>
    </w:p>
    <w:p w:rsidR="007B0FCB" w:rsidRPr="00D31E87" w:rsidRDefault="0002136A" w:rsidP="00ED02FE">
      <w:pPr>
        <w:jc w:val="both"/>
      </w:pPr>
      <w:proofErr w:type="gramStart"/>
      <w:r w:rsidRPr="00D31E87">
        <w:t>Записник потписују председавајући седници и секретар Комисије.</w:t>
      </w:r>
      <w:proofErr w:type="gramEnd"/>
      <w:r w:rsidRPr="00D31E87">
        <w:t xml:space="preserve"> </w:t>
      </w:r>
    </w:p>
    <w:p w:rsidR="00CC7AC5" w:rsidRDefault="0002136A" w:rsidP="00ED02FE">
      <w:pPr>
        <w:jc w:val="both"/>
      </w:pPr>
      <w:proofErr w:type="gramStart"/>
      <w:r w:rsidRPr="00D31E87">
        <w:t>О сачињавању и чувању записника стара се секретар Комисије.</w:t>
      </w:r>
      <w:proofErr w:type="gramEnd"/>
      <w:r w:rsidRPr="00D31E87">
        <w:t xml:space="preserve"> </w:t>
      </w:r>
    </w:p>
    <w:p w:rsidR="005D4F33" w:rsidRDefault="005D4F33" w:rsidP="00ED02FE">
      <w:pPr>
        <w:jc w:val="both"/>
      </w:pPr>
    </w:p>
    <w:p w:rsidR="005D4F33" w:rsidRPr="005D4F33" w:rsidRDefault="005D4F33" w:rsidP="00ED02FE">
      <w:pPr>
        <w:jc w:val="both"/>
      </w:pPr>
    </w:p>
    <w:p w:rsidR="005D4F33" w:rsidRPr="000E299E" w:rsidRDefault="005D4F33" w:rsidP="005D4F33">
      <w:pPr>
        <w:jc w:val="center"/>
        <w:rPr>
          <w:b/>
          <w:i/>
          <w:lang w:val="sr-Cyrl-CS"/>
        </w:rPr>
      </w:pPr>
      <w:r w:rsidRPr="000E299E">
        <w:rPr>
          <w:b/>
          <w:i/>
          <w:lang w:val="sr-Cyrl-CS"/>
        </w:rPr>
        <w:t xml:space="preserve">Изворни  акти </w:t>
      </w:r>
      <w:r>
        <w:rPr>
          <w:b/>
          <w:i/>
          <w:lang w:val="sr-Cyrl-CS"/>
        </w:rPr>
        <w:t>К</w:t>
      </w:r>
      <w:r w:rsidRPr="000E299E">
        <w:rPr>
          <w:b/>
          <w:i/>
          <w:lang w:val="sr-Cyrl-CS"/>
        </w:rPr>
        <w:t>омисије</w:t>
      </w:r>
    </w:p>
    <w:p w:rsidR="005D4F33" w:rsidRPr="000E299E" w:rsidRDefault="005D4F33" w:rsidP="005D4F33">
      <w:pPr>
        <w:jc w:val="center"/>
        <w:rPr>
          <w:b/>
          <w:lang w:val="sr-Cyrl-CS"/>
        </w:rPr>
      </w:pPr>
      <w:r w:rsidRPr="000E299E">
        <w:rPr>
          <w:b/>
          <w:lang w:val="sr-Cyrl-CS"/>
        </w:rPr>
        <w:t xml:space="preserve">Члан </w:t>
      </w:r>
      <w:r w:rsidR="00AC2733">
        <w:rPr>
          <w:b/>
          <w:lang w:val="sr-Cyrl-CS"/>
        </w:rPr>
        <w:t>20</w:t>
      </w:r>
      <w:r w:rsidR="009C7317">
        <w:rPr>
          <w:b/>
          <w:lang w:val="sr-Cyrl-CS"/>
        </w:rPr>
        <w:t>.</w:t>
      </w:r>
    </w:p>
    <w:p w:rsidR="005D4F33" w:rsidRPr="000A4FDE" w:rsidRDefault="005D4F33" w:rsidP="005D4F33">
      <w:pPr>
        <w:rPr>
          <w:lang w:val="sr-Cyrl-CS"/>
        </w:rPr>
      </w:pPr>
      <w:r w:rsidRPr="000A4FDE">
        <w:rPr>
          <w:lang w:val="sr-Cyrl-CS"/>
        </w:rPr>
        <w:tab/>
        <w:t>Изворником акта сматра се текст акта усвојен на седници</w:t>
      </w:r>
      <w:r>
        <w:rPr>
          <w:lang w:val="sr-Cyrl-CS"/>
        </w:rPr>
        <w:t xml:space="preserve"> К</w:t>
      </w:r>
      <w:r w:rsidRPr="000A4FDE">
        <w:rPr>
          <w:rFonts w:eastAsia="Arial Unicode MS"/>
          <w:color w:val="000000"/>
          <w:spacing w:val="-6"/>
          <w:lang w:val="sr-Cyrl-CS"/>
        </w:rPr>
        <w:t>омисиј</w:t>
      </w:r>
      <w:r>
        <w:rPr>
          <w:rFonts w:eastAsia="Arial Unicode MS"/>
          <w:color w:val="000000"/>
          <w:spacing w:val="-6"/>
          <w:lang w:val="sr-Cyrl-CS"/>
        </w:rPr>
        <w:t>е</w:t>
      </w:r>
      <w:r w:rsidRPr="000A4FDE">
        <w:rPr>
          <w:lang w:val="sr-Cyrl-CS"/>
        </w:rPr>
        <w:t>, сачињен у прописаном облику, потписан од председавајућег седници и оверен печатом</w:t>
      </w:r>
      <w:r>
        <w:rPr>
          <w:lang w:val="sr-Cyrl-CS"/>
        </w:rPr>
        <w:t xml:space="preserve"> К</w:t>
      </w:r>
      <w:r w:rsidRPr="000A4FDE">
        <w:rPr>
          <w:rFonts w:eastAsia="Arial Unicode MS"/>
          <w:color w:val="000000"/>
          <w:spacing w:val="-6"/>
          <w:lang w:val="sr-Cyrl-CS"/>
        </w:rPr>
        <w:t>омисиј</w:t>
      </w:r>
      <w:r>
        <w:rPr>
          <w:rFonts w:eastAsia="Arial Unicode MS"/>
          <w:color w:val="000000"/>
          <w:spacing w:val="-6"/>
          <w:lang w:val="sr-Cyrl-CS"/>
        </w:rPr>
        <w:t>е</w:t>
      </w:r>
      <w:r w:rsidRPr="000A4FDE">
        <w:rPr>
          <w:lang w:val="sr-Cyrl-CS"/>
        </w:rPr>
        <w:t>.</w:t>
      </w:r>
    </w:p>
    <w:p w:rsidR="005D4F33" w:rsidRDefault="005D4F33" w:rsidP="005D4F33">
      <w:pPr>
        <w:rPr>
          <w:lang w:val="en-US"/>
        </w:rPr>
      </w:pPr>
      <w:r w:rsidRPr="000A4FDE">
        <w:rPr>
          <w:lang w:val="sr-Cyrl-CS"/>
        </w:rPr>
        <w:tab/>
        <w:t>О сачињавању и чувању изворника стара се секретар</w:t>
      </w:r>
      <w:r>
        <w:rPr>
          <w:lang w:val="sr-Cyrl-CS"/>
        </w:rPr>
        <w:t xml:space="preserve"> </w:t>
      </w:r>
      <w:r>
        <w:rPr>
          <w:rFonts w:eastAsia="Arial Unicode MS"/>
          <w:color w:val="000000"/>
          <w:spacing w:val="-6"/>
          <w:lang w:val="sr-Cyrl-CS"/>
        </w:rPr>
        <w:t>К</w:t>
      </w:r>
      <w:r w:rsidRPr="000A4FDE">
        <w:rPr>
          <w:rFonts w:eastAsia="Arial Unicode MS"/>
          <w:color w:val="000000"/>
          <w:spacing w:val="-6"/>
          <w:lang w:val="sr-Cyrl-CS"/>
        </w:rPr>
        <w:t>омисиј</w:t>
      </w:r>
      <w:r>
        <w:rPr>
          <w:rFonts w:eastAsia="Arial Unicode MS"/>
          <w:color w:val="000000"/>
          <w:spacing w:val="-6"/>
          <w:lang w:val="sr-Cyrl-CS"/>
        </w:rPr>
        <w:t>е</w:t>
      </w:r>
      <w:r w:rsidRPr="000A4FDE">
        <w:rPr>
          <w:lang w:val="sr-Cyrl-CS"/>
        </w:rPr>
        <w:t>.</w:t>
      </w:r>
    </w:p>
    <w:p w:rsidR="00CC7AC5" w:rsidRPr="00D31E87" w:rsidRDefault="00CC7AC5" w:rsidP="0002136A"/>
    <w:p w:rsidR="00CC7AC5" w:rsidRPr="00D31E87" w:rsidRDefault="00CC7AC5" w:rsidP="0002136A"/>
    <w:p w:rsidR="00CC7AC5" w:rsidRPr="00D31E87" w:rsidRDefault="00CC7AC5" w:rsidP="0002136A"/>
    <w:p w:rsidR="00CC7AC5" w:rsidRPr="00D31E87" w:rsidRDefault="0002136A" w:rsidP="00CC7AC5">
      <w:pPr>
        <w:jc w:val="center"/>
        <w:rPr>
          <w:b/>
        </w:rPr>
      </w:pPr>
      <w:r w:rsidRPr="00D31E87">
        <w:rPr>
          <w:b/>
        </w:rPr>
        <w:lastRenderedPageBreak/>
        <w:t>V ЈАВНОСТ РАДА</w:t>
      </w:r>
    </w:p>
    <w:p w:rsidR="00CC7AC5" w:rsidRPr="00800BFD" w:rsidRDefault="00CC7AC5" w:rsidP="00CC7AC5">
      <w:pPr>
        <w:jc w:val="center"/>
        <w:rPr>
          <w:b/>
        </w:rPr>
      </w:pPr>
    </w:p>
    <w:p w:rsidR="00CC7AC5" w:rsidRPr="00D31E87" w:rsidRDefault="0002136A" w:rsidP="00CC7AC5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21</w:t>
      </w:r>
      <w:r w:rsidRPr="00D31E87">
        <w:rPr>
          <w:b/>
        </w:rPr>
        <w:t>.</w:t>
      </w:r>
      <w:proofErr w:type="gramEnd"/>
    </w:p>
    <w:p w:rsidR="007B0FCB" w:rsidRPr="00D31E87" w:rsidRDefault="0002136A" w:rsidP="00ED02FE">
      <w:pPr>
        <w:jc w:val="both"/>
      </w:pPr>
      <w:proofErr w:type="gramStart"/>
      <w:r w:rsidRPr="00D31E87">
        <w:t>Рад Комисије је јаван.</w:t>
      </w:r>
      <w:proofErr w:type="gramEnd"/>
      <w:r w:rsidRPr="00D31E87">
        <w:t xml:space="preserve"> </w:t>
      </w:r>
    </w:p>
    <w:p w:rsidR="00CC7AC5" w:rsidRPr="00800BFD" w:rsidRDefault="0002136A" w:rsidP="00ED02FE">
      <w:pPr>
        <w:jc w:val="both"/>
      </w:pPr>
      <w:r w:rsidRPr="00D31E87">
        <w:t xml:space="preserve">Комисија обезбеђује јавност рада путем објављивања </w:t>
      </w:r>
      <w:r w:rsidRPr="00EA5677">
        <w:t xml:space="preserve">аката </w:t>
      </w:r>
      <w:r w:rsidR="00D420A9" w:rsidRPr="00EA5677">
        <w:rPr>
          <w:lang w:val="sr-Cyrl-CS"/>
        </w:rPr>
        <w:t>и информација о свом раду</w:t>
      </w:r>
      <w:r w:rsidR="00D420A9" w:rsidRPr="00EA5677">
        <w:t xml:space="preserve"> </w:t>
      </w:r>
      <w:r w:rsidRPr="00EA5677">
        <w:t xml:space="preserve">на интернет презентацији Општине </w:t>
      </w:r>
      <w:r w:rsidR="007B0FCB" w:rsidRPr="00EA5677">
        <w:t>Владичин Хан</w:t>
      </w:r>
      <w:r w:rsidR="00E36862" w:rsidRPr="00EA5677">
        <w:t xml:space="preserve">, </w:t>
      </w:r>
      <w:r w:rsidRPr="00EA5677">
        <w:t>објављивањем аката у „Службеном</w:t>
      </w:r>
      <w:r w:rsidRPr="00D31E87">
        <w:t xml:space="preserve"> гласнику града Врања</w:t>
      </w:r>
      <w:proofErr w:type="gramStart"/>
      <w:r w:rsidRPr="00D31E87">
        <w:t>“</w:t>
      </w:r>
      <w:r w:rsidR="00E36862">
        <w:t xml:space="preserve"> и</w:t>
      </w:r>
      <w:proofErr w:type="gramEnd"/>
      <w:r w:rsidR="00E36862" w:rsidRPr="00E36862">
        <w:t xml:space="preserve"> </w:t>
      </w:r>
      <w:r w:rsidR="00E36862">
        <w:t>издавањем саопштења за јавност</w:t>
      </w:r>
      <w:r w:rsidRPr="00D31E87">
        <w:t xml:space="preserve">; </w:t>
      </w:r>
    </w:p>
    <w:p w:rsidR="00CC7AC5" w:rsidRPr="00D31E87" w:rsidRDefault="00CC7AC5" w:rsidP="00CC7AC5">
      <w:pPr>
        <w:jc w:val="center"/>
      </w:pPr>
    </w:p>
    <w:p w:rsidR="00D420A9" w:rsidRPr="00D420A9" w:rsidRDefault="0002136A" w:rsidP="00CC7AC5">
      <w:pPr>
        <w:jc w:val="center"/>
        <w:rPr>
          <w:b/>
          <w:i/>
        </w:rPr>
      </w:pPr>
      <w:r w:rsidRPr="00D31E87">
        <w:rPr>
          <w:b/>
          <w:i/>
        </w:rPr>
        <w:t xml:space="preserve">Објављивање </w:t>
      </w:r>
      <w:r w:rsidRPr="00D420A9">
        <w:rPr>
          <w:b/>
          <w:i/>
        </w:rPr>
        <w:t>аката у „Службеном гласнику Града Врања</w:t>
      </w:r>
      <w:proofErr w:type="gramStart"/>
      <w:r w:rsidRPr="00D420A9">
        <w:rPr>
          <w:b/>
          <w:i/>
        </w:rPr>
        <w:t>“ и</w:t>
      </w:r>
      <w:proofErr w:type="gramEnd"/>
      <w:r w:rsidRPr="00D420A9">
        <w:rPr>
          <w:b/>
          <w:i/>
        </w:rPr>
        <w:t xml:space="preserve"> </w:t>
      </w:r>
    </w:p>
    <w:p w:rsidR="00CC7AC5" w:rsidRPr="00D420A9" w:rsidRDefault="00D420A9" w:rsidP="00CC7AC5">
      <w:pPr>
        <w:jc w:val="center"/>
        <w:rPr>
          <w:b/>
          <w:i/>
        </w:rPr>
      </w:pPr>
      <w:proofErr w:type="gramStart"/>
      <w:r w:rsidRPr="00D420A9">
        <w:rPr>
          <w:b/>
          <w:i/>
        </w:rPr>
        <w:t>на</w:t>
      </w:r>
      <w:proofErr w:type="gramEnd"/>
      <w:r w:rsidRPr="00D420A9">
        <w:rPr>
          <w:b/>
          <w:i/>
        </w:rPr>
        <w:t xml:space="preserve"> интернет презентацији </w:t>
      </w:r>
      <w:r w:rsidR="0002136A" w:rsidRPr="00D420A9">
        <w:rPr>
          <w:b/>
          <w:i/>
        </w:rPr>
        <w:t>општине</w:t>
      </w:r>
    </w:p>
    <w:p w:rsidR="00CC7AC5" w:rsidRPr="00D31E87" w:rsidRDefault="0002136A" w:rsidP="00CC7AC5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22</w:t>
      </w:r>
      <w:r w:rsidRPr="00D31E87">
        <w:rPr>
          <w:b/>
        </w:rPr>
        <w:t>.</w:t>
      </w:r>
      <w:proofErr w:type="gramEnd"/>
    </w:p>
    <w:p w:rsidR="007B0FCB" w:rsidRPr="00D31E87" w:rsidRDefault="0002136A" w:rsidP="00ED02FE">
      <w:pPr>
        <w:jc w:val="both"/>
      </w:pPr>
      <w:r w:rsidRPr="00D31E87">
        <w:t>У „Службеном гласнику града Врања</w:t>
      </w:r>
      <w:proofErr w:type="gramStart"/>
      <w:r w:rsidRPr="00D31E87">
        <w:t>“ и</w:t>
      </w:r>
      <w:proofErr w:type="gramEnd"/>
      <w:r w:rsidRPr="00D31E87">
        <w:t xml:space="preserve"> на </w:t>
      </w:r>
      <w:r w:rsidR="008B0048" w:rsidRPr="00D31E87">
        <w:t xml:space="preserve">интернет презентацији </w:t>
      </w:r>
      <w:r w:rsidR="008B0048">
        <w:t>О</w:t>
      </w:r>
      <w:r w:rsidRPr="00D31E87">
        <w:t xml:space="preserve">пштине </w:t>
      </w:r>
      <w:r w:rsidR="007B0FCB" w:rsidRPr="00D31E87">
        <w:t>Владичин Хан</w:t>
      </w:r>
      <w:r w:rsidRPr="00D31E87">
        <w:t xml:space="preserve"> објављују се општи акти Комисије. </w:t>
      </w:r>
    </w:p>
    <w:p w:rsidR="007B0FCB" w:rsidRPr="00D31E87" w:rsidRDefault="0002136A" w:rsidP="00ED02FE">
      <w:pPr>
        <w:jc w:val="both"/>
      </w:pPr>
      <w:r w:rsidRPr="00D31E87">
        <w:t>Комисија може одлучити да се у „Службеном гласнику Града Врања</w:t>
      </w:r>
      <w:proofErr w:type="gramStart"/>
      <w:r w:rsidRPr="00D31E87">
        <w:t>“ објави</w:t>
      </w:r>
      <w:proofErr w:type="gramEnd"/>
      <w:r w:rsidRPr="00D31E87">
        <w:t xml:space="preserve"> и одређени појединачан акт Комисије. </w:t>
      </w:r>
    </w:p>
    <w:p w:rsidR="00CC7AC5" w:rsidRDefault="0002136A" w:rsidP="00ED02FE">
      <w:pPr>
        <w:jc w:val="both"/>
      </w:pPr>
      <w:proofErr w:type="gramStart"/>
      <w:r w:rsidRPr="00D31E87">
        <w:t>О објављивању аката стара се секретар Комисије.</w:t>
      </w:r>
      <w:proofErr w:type="gramEnd"/>
      <w:r w:rsidRPr="00D31E87">
        <w:t xml:space="preserve"> </w:t>
      </w:r>
    </w:p>
    <w:p w:rsidR="00E36862" w:rsidRDefault="00E36862" w:rsidP="00ED02FE">
      <w:pPr>
        <w:jc w:val="both"/>
      </w:pPr>
    </w:p>
    <w:p w:rsidR="00E36862" w:rsidRPr="00E36862" w:rsidRDefault="00E36862" w:rsidP="00ED02FE">
      <w:pPr>
        <w:jc w:val="both"/>
      </w:pPr>
    </w:p>
    <w:p w:rsidR="00E36862" w:rsidRPr="00CC7AC5" w:rsidRDefault="00E36862" w:rsidP="00E36862">
      <w:pPr>
        <w:jc w:val="center"/>
        <w:rPr>
          <w:b/>
        </w:rPr>
      </w:pPr>
      <w:proofErr w:type="gramStart"/>
      <w:r w:rsidRPr="00CC7AC5">
        <w:rPr>
          <w:b/>
        </w:rPr>
        <w:t xml:space="preserve">Члан </w:t>
      </w:r>
      <w:r w:rsidR="00AC2733">
        <w:rPr>
          <w:b/>
        </w:rPr>
        <w:t>23</w:t>
      </w:r>
      <w:r w:rsidRPr="00CC7AC5">
        <w:rPr>
          <w:b/>
        </w:rPr>
        <w:t>.</w:t>
      </w:r>
      <w:proofErr w:type="gramEnd"/>
    </w:p>
    <w:p w:rsidR="00E36862" w:rsidRDefault="00E36862" w:rsidP="00E36862">
      <w:pPr>
        <w:jc w:val="both"/>
      </w:pPr>
      <w:r>
        <w:t xml:space="preserve"> Уколико текст акта објављеног у „Службеном гласнику града Врања</w:t>
      </w:r>
      <w:proofErr w:type="gramStart"/>
      <w:r>
        <w:t>“ није</w:t>
      </w:r>
      <w:proofErr w:type="gramEnd"/>
      <w:r>
        <w:t xml:space="preserve"> сагласан изворнику, исправку даје секретар Комисије. Исправка из ст. 1. </w:t>
      </w:r>
      <w:proofErr w:type="gramStart"/>
      <w:r>
        <w:t>овог</w:t>
      </w:r>
      <w:proofErr w:type="gramEnd"/>
      <w:r>
        <w:t xml:space="preserve"> члана објављује се на исти начин као и акт који се исправља </w:t>
      </w:r>
    </w:p>
    <w:p w:rsidR="00E36862" w:rsidRPr="00E36862" w:rsidRDefault="00E36862" w:rsidP="00ED02FE">
      <w:pPr>
        <w:jc w:val="both"/>
      </w:pPr>
    </w:p>
    <w:p w:rsidR="00E36862" w:rsidRPr="00CC7AC5" w:rsidRDefault="00E36862" w:rsidP="00E36862">
      <w:pPr>
        <w:jc w:val="center"/>
        <w:rPr>
          <w:b/>
        </w:rPr>
      </w:pPr>
      <w:proofErr w:type="gramStart"/>
      <w:r w:rsidRPr="00CC7AC5">
        <w:rPr>
          <w:b/>
        </w:rPr>
        <w:t xml:space="preserve">Члан </w:t>
      </w:r>
      <w:r w:rsidR="00AC2733">
        <w:rPr>
          <w:b/>
        </w:rPr>
        <w:t>24</w:t>
      </w:r>
      <w:r w:rsidRPr="00CC7AC5">
        <w:rPr>
          <w:b/>
        </w:rPr>
        <w:t>.</w:t>
      </w:r>
      <w:proofErr w:type="gramEnd"/>
    </w:p>
    <w:p w:rsidR="00E36862" w:rsidRDefault="00E36862" w:rsidP="00E36862">
      <w:pPr>
        <w:jc w:val="both"/>
      </w:pPr>
      <w:proofErr w:type="gramStart"/>
      <w:r>
        <w:t>Комисија може овластити секретара Комисије да утврди пречишћен текст општег акта Комисије.</w:t>
      </w:r>
      <w:proofErr w:type="gramEnd"/>
      <w:r>
        <w:t xml:space="preserve"> </w:t>
      </w:r>
    </w:p>
    <w:p w:rsidR="00E36862" w:rsidRDefault="00E36862" w:rsidP="00E36862">
      <w:pPr>
        <w:jc w:val="both"/>
      </w:pPr>
      <w:proofErr w:type="gramStart"/>
      <w:r>
        <w:t>Овлашћење за утврђивање пречишћеног текста општег акта може да буде садржано у акту којим се мења општи акт, или у посебном закључку који доноси Комисија.</w:t>
      </w:r>
      <w:proofErr w:type="gramEnd"/>
      <w:r>
        <w:t xml:space="preserve"> </w:t>
      </w:r>
    </w:p>
    <w:p w:rsidR="00E36862" w:rsidRDefault="00E36862" w:rsidP="00E36862">
      <w:pPr>
        <w:jc w:val="both"/>
      </w:pPr>
      <w:proofErr w:type="gramStart"/>
      <w:r>
        <w:t>Пречишћен текст општег акта објављује се у „Службеном гласнику града Врања и на сајту општине“.</w:t>
      </w:r>
      <w:proofErr w:type="gramEnd"/>
      <w:r>
        <w:t xml:space="preserve"> </w:t>
      </w:r>
    </w:p>
    <w:p w:rsidR="008B0048" w:rsidRDefault="008B0048" w:rsidP="00E36862">
      <w:pPr>
        <w:jc w:val="both"/>
      </w:pPr>
    </w:p>
    <w:p w:rsidR="008B0048" w:rsidRPr="00EA5677" w:rsidRDefault="008B0048" w:rsidP="008B0048">
      <w:pPr>
        <w:jc w:val="center"/>
        <w:rPr>
          <w:b/>
          <w:i/>
          <w:lang w:val="sr-Cyrl-CS"/>
        </w:rPr>
      </w:pPr>
      <w:r w:rsidRPr="00EA5677">
        <w:rPr>
          <w:b/>
          <w:i/>
          <w:lang w:val="sr-Cyrl-CS"/>
        </w:rPr>
        <w:t>Објављивање информација о раду Комисије</w:t>
      </w:r>
    </w:p>
    <w:p w:rsidR="008B0048" w:rsidRPr="00EA5677" w:rsidRDefault="008B0048" w:rsidP="008B0048">
      <w:pPr>
        <w:jc w:val="center"/>
        <w:rPr>
          <w:b/>
          <w:i/>
          <w:lang w:val="en-US"/>
        </w:rPr>
      </w:pPr>
      <w:r w:rsidRPr="00EA5677">
        <w:rPr>
          <w:b/>
          <w:i/>
          <w:lang w:val="sr-Cyrl-CS"/>
        </w:rPr>
        <w:t>на интернет презентацији општине</w:t>
      </w:r>
    </w:p>
    <w:p w:rsidR="008B0048" w:rsidRPr="00EA5677" w:rsidRDefault="008B0048" w:rsidP="008B0048">
      <w:pPr>
        <w:jc w:val="center"/>
        <w:rPr>
          <w:b/>
          <w:lang w:val="sr-Cyrl-CS"/>
        </w:rPr>
      </w:pPr>
      <w:r w:rsidRPr="00EA5677">
        <w:rPr>
          <w:b/>
          <w:lang w:val="sr-Cyrl-CS"/>
        </w:rPr>
        <w:t>Члан 2</w:t>
      </w:r>
      <w:r w:rsidR="002A0E39" w:rsidRPr="00EA5677">
        <w:rPr>
          <w:b/>
          <w:lang w:val="sr-Cyrl-CS"/>
        </w:rPr>
        <w:t>5.</w:t>
      </w:r>
    </w:p>
    <w:p w:rsidR="008B0048" w:rsidRPr="00EA5677" w:rsidRDefault="008B0048" w:rsidP="008B0048">
      <w:pPr>
        <w:jc w:val="both"/>
        <w:rPr>
          <w:lang w:val="en-US"/>
        </w:rPr>
      </w:pPr>
      <w:r w:rsidRPr="00EA5677">
        <w:rPr>
          <w:lang w:val="sr-Cyrl-CS"/>
        </w:rPr>
        <w:tab/>
      </w:r>
      <w:r w:rsidRPr="00EA5677">
        <w:rPr>
          <w:rFonts w:eastAsia="Arial Unicode MS"/>
          <w:color w:val="000000"/>
          <w:spacing w:val="-6"/>
          <w:lang w:val="sr-Cyrl-CS"/>
        </w:rPr>
        <w:t xml:space="preserve">Комисија </w:t>
      </w:r>
      <w:r w:rsidRPr="00EA5677">
        <w:rPr>
          <w:lang w:val="sr-Cyrl-CS"/>
        </w:rPr>
        <w:t xml:space="preserve">на званичној интернет презентацији Општине Владичин Хан објављује опште акте, информације о одржаним седницама и саопштења за јавност, као и друге информације и документа који настају у раду или у вези са радом </w:t>
      </w:r>
      <w:r w:rsidRPr="00EA5677">
        <w:rPr>
          <w:rFonts w:eastAsia="Arial Unicode MS"/>
          <w:color w:val="000000"/>
          <w:spacing w:val="-6"/>
          <w:lang w:val="sr-Cyrl-CS"/>
        </w:rPr>
        <w:t>Комисије</w:t>
      </w:r>
      <w:r w:rsidRPr="00EA5677">
        <w:rPr>
          <w:lang w:val="sr-Cyrl-CS"/>
        </w:rPr>
        <w:t>, а од значаја су за информисање јавности.</w:t>
      </w:r>
    </w:p>
    <w:p w:rsidR="008B0048" w:rsidRPr="00EA5677" w:rsidRDefault="008B0048" w:rsidP="008B0048">
      <w:pPr>
        <w:jc w:val="both"/>
        <w:rPr>
          <w:lang w:val="en-US"/>
        </w:rPr>
      </w:pPr>
    </w:p>
    <w:p w:rsidR="008B0048" w:rsidRPr="000A4FDE" w:rsidRDefault="008B0048" w:rsidP="008B0048">
      <w:pPr>
        <w:jc w:val="both"/>
        <w:rPr>
          <w:lang w:val="sr-Cyrl-CS"/>
        </w:rPr>
      </w:pPr>
      <w:r w:rsidRPr="00EA5677">
        <w:rPr>
          <w:lang w:val="sr-Cyrl-CS"/>
        </w:rPr>
        <w:tab/>
        <w:t xml:space="preserve">О ажурирању података о раду </w:t>
      </w:r>
      <w:r w:rsidRPr="00EA5677">
        <w:rPr>
          <w:rFonts w:eastAsia="Arial Unicode MS"/>
          <w:color w:val="000000"/>
          <w:spacing w:val="-6"/>
          <w:lang w:val="sr-Cyrl-CS"/>
        </w:rPr>
        <w:t>Комисије</w:t>
      </w:r>
      <w:r w:rsidRPr="00EA5677">
        <w:rPr>
          <w:lang w:val="sr-Cyrl-CS"/>
        </w:rPr>
        <w:t xml:space="preserve"> на званичној интернет презентацији Општине Владичин Хан стара се секретар </w:t>
      </w:r>
      <w:r w:rsidRPr="00EA5677">
        <w:rPr>
          <w:rFonts w:eastAsia="Arial Unicode MS"/>
          <w:color w:val="000000"/>
          <w:spacing w:val="-6"/>
          <w:lang w:val="sr-Cyrl-CS"/>
        </w:rPr>
        <w:t>Комисије</w:t>
      </w:r>
      <w:r w:rsidRPr="00EA5677">
        <w:rPr>
          <w:lang w:val="sr-Cyrl-CS"/>
        </w:rPr>
        <w:t>.</w:t>
      </w:r>
    </w:p>
    <w:p w:rsidR="008B0048" w:rsidRDefault="008B0048" w:rsidP="00E36862">
      <w:pPr>
        <w:jc w:val="both"/>
      </w:pPr>
    </w:p>
    <w:p w:rsidR="008B0048" w:rsidRPr="008B0048" w:rsidRDefault="008B0048" w:rsidP="00E36862">
      <w:pPr>
        <w:jc w:val="both"/>
      </w:pPr>
    </w:p>
    <w:p w:rsidR="00E36862" w:rsidRPr="00CC7AC5" w:rsidRDefault="00E36862" w:rsidP="00E36862">
      <w:pPr>
        <w:jc w:val="center"/>
        <w:rPr>
          <w:b/>
          <w:i/>
        </w:rPr>
      </w:pPr>
      <w:r w:rsidRPr="00CC7AC5">
        <w:rPr>
          <w:b/>
          <w:i/>
        </w:rPr>
        <w:t>Саопштење за јавност</w:t>
      </w:r>
    </w:p>
    <w:p w:rsidR="00E36862" w:rsidRPr="00CC7AC5" w:rsidRDefault="00E36862" w:rsidP="00E36862">
      <w:pPr>
        <w:jc w:val="center"/>
        <w:rPr>
          <w:b/>
        </w:rPr>
      </w:pPr>
      <w:proofErr w:type="gramStart"/>
      <w:r w:rsidRPr="00CC7AC5">
        <w:rPr>
          <w:b/>
        </w:rPr>
        <w:t xml:space="preserve">Члан </w:t>
      </w:r>
      <w:r w:rsidR="00AC2733">
        <w:rPr>
          <w:b/>
        </w:rPr>
        <w:t>2</w:t>
      </w:r>
      <w:r w:rsidR="002A0E39">
        <w:rPr>
          <w:b/>
        </w:rPr>
        <w:t>6</w:t>
      </w:r>
      <w:r w:rsidRPr="00CC7AC5">
        <w:rPr>
          <w:b/>
        </w:rPr>
        <w:t>.</w:t>
      </w:r>
      <w:proofErr w:type="gramEnd"/>
    </w:p>
    <w:p w:rsidR="00E36862" w:rsidRDefault="00E36862" w:rsidP="00E36862">
      <w:proofErr w:type="gramStart"/>
      <w:r>
        <w:t>Текст саопштења за јавност утврђује Комисија.</w:t>
      </w:r>
      <w:proofErr w:type="gramEnd"/>
      <w:r>
        <w:t xml:space="preserve"> </w:t>
      </w:r>
    </w:p>
    <w:p w:rsidR="00CC7AC5" w:rsidRPr="00D31E87" w:rsidRDefault="00CC7AC5" w:rsidP="0002136A"/>
    <w:p w:rsidR="00CC7AC5" w:rsidRPr="00D31E87" w:rsidRDefault="00CC7AC5" w:rsidP="0002136A"/>
    <w:p w:rsidR="00CC7AC5" w:rsidRPr="00D31E87" w:rsidRDefault="0002136A" w:rsidP="00CC7AC5">
      <w:pPr>
        <w:jc w:val="center"/>
        <w:rPr>
          <w:b/>
          <w:i/>
        </w:rPr>
      </w:pPr>
      <w:r w:rsidRPr="00D31E87">
        <w:rPr>
          <w:b/>
          <w:i/>
        </w:rPr>
        <w:t>Заштита података о личности</w:t>
      </w:r>
    </w:p>
    <w:p w:rsidR="00CC7AC5" w:rsidRPr="00D31E87" w:rsidRDefault="0002136A" w:rsidP="00CC7AC5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2</w:t>
      </w:r>
      <w:r w:rsidR="002A0E39">
        <w:rPr>
          <w:b/>
        </w:rPr>
        <w:t>7</w:t>
      </w:r>
      <w:r w:rsidRPr="00D31E87">
        <w:rPr>
          <w:b/>
        </w:rPr>
        <w:t>.</w:t>
      </w:r>
      <w:proofErr w:type="gramEnd"/>
    </w:p>
    <w:p w:rsidR="00CC7AC5" w:rsidRPr="00D31E87" w:rsidRDefault="007B0FCB" w:rsidP="00ED02FE">
      <w:pPr>
        <w:jc w:val="both"/>
      </w:pPr>
      <w:proofErr w:type="gramStart"/>
      <w:r w:rsidRPr="00D31E87">
        <w:t>Председник</w:t>
      </w:r>
      <w:r w:rsidR="0002136A" w:rsidRPr="00D31E87">
        <w:t>, чланови, секретар Комисије и лица ангажована за обављање стручних, административних и техничких послова за потребе Комисије, дужна су да у свом раду поступају у складу са прописима којима се уређује заштита података о личности.</w:t>
      </w:r>
      <w:proofErr w:type="gramEnd"/>
      <w:r w:rsidR="0002136A" w:rsidRPr="00D31E87">
        <w:t xml:space="preserve"> </w:t>
      </w:r>
    </w:p>
    <w:p w:rsidR="00CC7AC5" w:rsidRDefault="00CC7AC5" w:rsidP="0002136A"/>
    <w:p w:rsidR="00AC2733" w:rsidRPr="00AC2733" w:rsidRDefault="00AC2733" w:rsidP="0002136A"/>
    <w:p w:rsidR="00CC7AC5" w:rsidRPr="00D31E87" w:rsidRDefault="0002136A" w:rsidP="00CC7AC5">
      <w:pPr>
        <w:jc w:val="center"/>
        <w:rPr>
          <w:b/>
        </w:rPr>
      </w:pPr>
      <w:r w:rsidRPr="00D31E87">
        <w:rPr>
          <w:b/>
        </w:rPr>
        <w:t>VI ФИНАНСИЈСКО ПОСЛОВАЊЕ</w:t>
      </w:r>
    </w:p>
    <w:p w:rsidR="00CC7AC5" w:rsidRPr="00D31E87" w:rsidRDefault="00CC7AC5" w:rsidP="00CC7AC5">
      <w:pPr>
        <w:jc w:val="center"/>
        <w:rPr>
          <w:b/>
        </w:rPr>
      </w:pPr>
    </w:p>
    <w:p w:rsidR="00CC7AC5" w:rsidRPr="00D31E87" w:rsidRDefault="0002136A" w:rsidP="00CC7AC5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2</w:t>
      </w:r>
      <w:r w:rsidR="002A0E39">
        <w:rPr>
          <w:b/>
        </w:rPr>
        <w:t>8</w:t>
      </w:r>
      <w:r w:rsidRPr="00D31E87">
        <w:rPr>
          <w:b/>
        </w:rPr>
        <w:t>.</w:t>
      </w:r>
      <w:proofErr w:type="gramEnd"/>
    </w:p>
    <w:p w:rsidR="00ED02FE" w:rsidRPr="00E36862" w:rsidRDefault="007B0FCB" w:rsidP="00ED02FE">
      <w:pPr>
        <w:jc w:val="both"/>
      </w:pPr>
      <w:proofErr w:type="gramStart"/>
      <w:r w:rsidRPr="00D31E87">
        <w:t>Председник</w:t>
      </w:r>
      <w:r w:rsidR="0002136A" w:rsidRPr="00D31E87">
        <w:t xml:space="preserve">, чланови и </w:t>
      </w:r>
      <w:r w:rsidR="0002136A" w:rsidRPr="00E36862">
        <w:t>секретар Комисије, имају право на накнаду за рад у Комисији.</w:t>
      </w:r>
      <w:proofErr w:type="gramEnd"/>
      <w:r w:rsidR="0002136A" w:rsidRPr="00E36862">
        <w:t xml:space="preserve"> </w:t>
      </w:r>
    </w:p>
    <w:p w:rsidR="00ED02FE" w:rsidRDefault="001305C3" w:rsidP="0002136A">
      <w:proofErr w:type="gramStart"/>
      <w:r w:rsidRPr="00E36862">
        <w:t>Висина накнаде одређује се посебним актом Комисије.</w:t>
      </w:r>
      <w:proofErr w:type="gramEnd"/>
    </w:p>
    <w:p w:rsidR="009C7317" w:rsidRDefault="009C7317" w:rsidP="0002136A"/>
    <w:p w:rsidR="009C7317" w:rsidRPr="000C39EC" w:rsidRDefault="009C7317" w:rsidP="009C7317">
      <w:pPr>
        <w:jc w:val="center"/>
        <w:rPr>
          <w:b/>
          <w:lang w:val="sr-Cyrl-CS"/>
        </w:rPr>
      </w:pPr>
      <w:r w:rsidRPr="000C39EC">
        <w:rPr>
          <w:b/>
          <w:lang w:val="sr-Cyrl-CS"/>
        </w:rPr>
        <w:t xml:space="preserve">Члан </w:t>
      </w:r>
      <w:r w:rsidR="00AC2733">
        <w:rPr>
          <w:b/>
          <w:lang w:val="sr-Cyrl-CS"/>
        </w:rPr>
        <w:t>2</w:t>
      </w:r>
      <w:r w:rsidR="002A0E39">
        <w:rPr>
          <w:b/>
          <w:lang w:val="sr-Cyrl-CS"/>
        </w:rPr>
        <w:t>9</w:t>
      </w:r>
      <w:r>
        <w:rPr>
          <w:b/>
          <w:lang w:val="sr-Cyrl-CS"/>
        </w:rPr>
        <w:t>.</w:t>
      </w:r>
    </w:p>
    <w:p w:rsidR="009C7317" w:rsidRPr="00F113F6" w:rsidRDefault="009C7317" w:rsidP="009C7317">
      <w:pPr>
        <w:rPr>
          <w:lang w:val="sr-Cyrl-CS"/>
        </w:rPr>
      </w:pPr>
      <w:r>
        <w:rPr>
          <w:rFonts w:eastAsia="Arial Unicode MS"/>
          <w:color w:val="000000"/>
          <w:spacing w:val="-6"/>
          <w:lang w:val="sr-Cyrl-CS"/>
        </w:rPr>
        <w:t>К</w:t>
      </w:r>
      <w:r w:rsidRPr="00330257">
        <w:rPr>
          <w:rFonts w:eastAsia="Arial Unicode MS"/>
          <w:color w:val="000000"/>
          <w:spacing w:val="-6"/>
          <w:lang w:val="sr-Cyrl-CS"/>
        </w:rPr>
        <w:t>омисиј</w:t>
      </w:r>
      <w:r>
        <w:rPr>
          <w:rFonts w:eastAsia="Arial Unicode MS"/>
          <w:color w:val="000000"/>
          <w:spacing w:val="-6"/>
          <w:lang w:val="sr-Cyrl-CS"/>
        </w:rPr>
        <w:t>а</w:t>
      </w:r>
      <w:r w:rsidRPr="00F113F6">
        <w:rPr>
          <w:lang w:val="sr-Cyrl-CS"/>
        </w:rPr>
        <w:t xml:space="preserve"> посебним актом одређује накнаду ангажованим лицима за обављање послова за потребе </w:t>
      </w:r>
      <w:r>
        <w:rPr>
          <w:lang w:val="sr-Cyrl-CS"/>
        </w:rPr>
        <w:t>К</w:t>
      </w:r>
      <w:r w:rsidRPr="00F113F6">
        <w:rPr>
          <w:lang w:val="sr-Cyrl-CS"/>
        </w:rPr>
        <w:t>омисије.</w:t>
      </w:r>
    </w:p>
    <w:p w:rsidR="009C7317" w:rsidRPr="009C7317" w:rsidRDefault="009C7317" w:rsidP="0002136A"/>
    <w:p w:rsidR="00ED02FE" w:rsidRPr="00D31E87" w:rsidRDefault="00ED02FE" w:rsidP="0002136A"/>
    <w:p w:rsidR="00ED02FE" w:rsidRPr="00D31E87" w:rsidRDefault="0002136A" w:rsidP="00ED02FE">
      <w:pPr>
        <w:jc w:val="center"/>
        <w:rPr>
          <w:b/>
        </w:rPr>
      </w:pPr>
      <w:r w:rsidRPr="00D31E87">
        <w:rPr>
          <w:b/>
        </w:rPr>
        <w:t>VII КАНЦЕЛАРИЈСКО И АРХИВСКО ПОСЛОВАЊЕ</w:t>
      </w:r>
    </w:p>
    <w:p w:rsidR="00ED02FE" w:rsidRPr="00D31E87" w:rsidRDefault="00ED02FE" w:rsidP="00ED02FE">
      <w:pPr>
        <w:jc w:val="center"/>
        <w:rPr>
          <w:b/>
        </w:rPr>
      </w:pPr>
    </w:p>
    <w:p w:rsidR="00ED02FE" w:rsidRPr="00D31E87" w:rsidRDefault="0002136A" w:rsidP="00ED02FE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2A0E39">
        <w:rPr>
          <w:b/>
        </w:rPr>
        <w:t>30</w:t>
      </w:r>
      <w:r w:rsidRPr="00D31E87">
        <w:rPr>
          <w:b/>
        </w:rPr>
        <w:t>.</w:t>
      </w:r>
      <w:proofErr w:type="gramEnd"/>
    </w:p>
    <w:p w:rsidR="00ED02FE" w:rsidRPr="00D31E87" w:rsidRDefault="0002136A" w:rsidP="00ED02FE">
      <w:pPr>
        <w:jc w:val="both"/>
      </w:pPr>
      <w:proofErr w:type="gramStart"/>
      <w:r w:rsidRPr="00D31E87">
        <w:t>На канцеларијско и архивско пословање Комисије примењују се прописи којима се уређује ово пословање.</w:t>
      </w:r>
      <w:proofErr w:type="gramEnd"/>
      <w:r w:rsidRPr="00D31E87">
        <w:t xml:space="preserve"> </w:t>
      </w:r>
    </w:p>
    <w:p w:rsidR="00ED02FE" w:rsidRPr="00D31E87" w:rsidRDefault="00ED02FE" w:rsidP="00ED02FE">
      <w:pPr>
        <w:jc w:val="both"/>
      </w:pPr>
    </w:p>
    <w:p w:rsidR="00ED02FE" w:rsidRPr="00D31E87" w:rsidRDefault="0002136A" w:rsidP="00ED02FE">
      <w:pPr>
        <w:jc w:val="center"/>
        <w:rPr>
          <w:b/>
        </w:rPr>
      </w:pPr>
      <w:r w:rsidRPr="00D31E87">
        <w:rPr>
          <w:b/>
        </w:rPr>
        <w:t>III ИЗМЕНЕ И ДОПУНЕ ПОСЛОВНИКА</w:t>
      </w:r>
    </w:p>
    <w:p w:rsidR="00ED02FE" w:rsidRPr="00D31E87" w:rsidRDefault="00ED02FE" w:rsidP="00ED02FE">
      <w:pPr>
        <w:jc w:val="center"/>
        <w:rPr>
          <w:b/>
        </w:rPr>
      </w:pPr>
    </w:p>
    <w:p w:rsidR="00ED02FE" w:rsidRPr="00D31E87" w:rsidRDefault="0002136A" w:rsidP="00ED02FE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2A0E39">
        <w:rPr>
          <w:b/>
        </w:rPr>
        <w:t>31</w:t>
      </w:r>
      <w:r w:rsidRPr="00D31E87">
        <w:rPr>
          <w:b/>
        </w:rPr>
        <w:t>.</w:t>
      </w:r>
      <w:proofErr w:type="gramEnd"/>
    </w:p>
    <w:p w:rsidR="007B0FCB" w:rsidRPr="00D31E87" w:rsidRDefault="0002136A" w:rsidP="00ED02FE">
      <w:pPr>
        <w:jc w:val="both"/>
      </w:pPr>
      <w:proofErr w:type="gramStart"/>
      <w:r w:rsidRPr="00D31E87">
        <w:t>Право предлагања измена и допуна Пословника има сваки члан Комисије.</w:t>
      </w:r>
      <w:proofErr w:type="gramEnd"/>
      <w:r w:rsidRPr="00D31E87">
        <w:t xml:space="preserve"> </w:t>
      </w:r>
    </w:p>
    <w:p w:rsidR="00ED02FE" w:rsidRPr="00D31E87" w:rsidRDefault="0002136A" w:rsidP="00ED02FE">
      <w:pPr>
        <w:jc w:val="both"/>
      </w:pPr>
      <w:proofErr w:type="gramStart"/>
      <w:r w:rsidRPr="00D31E87">
        <w:t>Предлог за измену и допуну пословника подноси се у писаном облику.</w:t>
      </w:r>
      <w:proofErr w:type="gramEnd"/>
      <w:r w:rsidRPr="00D31E87">
        <w:t xml:space="preserve"> </w:t>
      </w:r>
    </w:p>
    <w:p w:rsidR="00ED02FE" w:rsidRPr="00D31E87" w:rsidRDefault="00ED02FE" w:rsidP="0002136A"/>
    <w:p w:rsidR="00ED02FE" w:rsidRPr="00D31E87" w:rsidRDefault="00ED02FE" w:rsidP="0002136A"/>
    <w:p w:rsidR="00ED02FE" w:rsidRPr="00D31E87" w:rsidRDefault="0002136A" w:rsidP="00ED02FE">
      <w:pPr>
        <w:jc w:val="center"/>
        <w:rPr>
          <w:b/>
        </w:rPr>
      </w:pPr>
      <w:r w:rsidRPr="00D31E87">
        <w:rPr>
          <w:b/>
        </w:rPr>
        <w:t>IX ЗАВРШНЕ ОДРЕДБЕ</w:t>
      </w:r>
    </w:p>
    <w:p w:rsidR="00ED02FE" w:rsidRPr="00D31E87" w:rsidRDefault="00ED02FE" w:rsidP="00ED02FE">
      <w:pPr>
        <w:jc w:val="center"/>
        <w:rPr>
          <w:b/>
        </w:rPr>
      </w:pPr>
    </w:p>
    <w:p w:rsidR="00ED02FE" w:rsidRPr="00D31E87" w:rsidRDefault="0002136A" w:rsidP="00ED02FE">
      <w:pPr>
        <w:jc w:val="center"/>
        <w:rPr>
          <w:b/>
        </w:rPr>
      </w:pPr>
      <w:proofErr w:type="gramStart"/>
      <w:r w:rsidRPr="00D31E87">
        <w:rPr>
          <w:b/>
        </w:rPr>
        <w:t xml:space="preserve">Члан </w:t>
      </w:r>
      <w:r w:rsidR="00AC2733">
        <w:rPr>
          <w:b/>
        </w:rPr>
        <w:t>3</w:t>
      </w:r>
      <w:r w:rsidR="002A0E39">
        <w:rPr>
          <w:b/>
        </w:rPr>
        <w:t>2</w:t>
      </w:r>
      <w:r w:rsidRPr="00D31E87">
        <w:rPr>
          <w:b/>
        </w:rPr>
        <w:t>.</w:t>
      </w:r>
      <w:proofErr w:type="gramEnd"/>
    </w:p>
    <w:p w:rsidR="00EB5F90" w:rsidRPr="000A4FDE" w:rsidRDefault="0002136A" w:rsidP="00EB5F90">
      <w:proofErr w:type="gramStart"/>
      <w:r w:rsidRPr="00D31E87">
        <w:t xml:space="preserve">Пословник ступа на снагу даном доношења и </w:t>
      </w:r>
      <w:r w:rsidR="00EB5F90">
        <w:rPr>
          <w:lang w:val="sr-Cyrl-CS"/>
        </w:rPr>
        <w:t xml:space="preserve">биће обајвљен на интернет презентацији Општине Владичин Хан </w:t>
      </w:r>
      <w:r w:rsidR="00EB5F90">
        <w:t xml:space="preserve">и </w:t>
      </w:r>
      <w:r w:rsidR="00EB5F90" w:rsidRPr="001B063A">
        <w:t>у „</w:t>
      </w:r>
      <w:r w:rsidR="00EB5F90" w:rsidRPr="001B063A">
        <w:rPr>
          <w:lang w:val="sr-Cyrl-CS"/>
        </w:rPr>
        <w:t>Службеном гласнику града Врања“</w:t>
      </w:r>
      <w:r w:rsidR="00EB5F90">
        <w:rPr>
          <w:lang w:val="sr-Cyrl-CS"/>
        </w:rPr>
        <w:t>.</w:t>
      </w:r>
      <w:proofErr w:type="gramEnd"/>
    </w:p>
    <w:p w:rsidR="00ED02FE" w:rsidRDefault="00ED02FE" w:rsidP="00EB5F90">
      <w:pPr>
        <w:jc w:val="both"/>
      </w:pPr>
    </w:p>
    <w:p w:rsidR="00EB5F90" w:rsidRDefault="00EB5F90" w:rsidP="00EB5F90">
      <w:pPr>
        <w:jc w:val="both"/>
      </w:pPr>
    </w:p>
    <w:p w:rsidR="00EB5F90" w:rsidRPr="00EB5F90" w:rsidRDefault="00EB5F90" w:rsidP="00EB5F90">
      <w:pPr>
        <w:jc w:val="both"/>
      </w:pPr>
    </w:p>
    <w:p w:rsidR="00ED02FE" w:rsidRPr="00EA5677" w:rsidRDefault="0002136A" w:rsidP="0002136A">
      <w:pPr>
        <w:rPr>
          <w:b/>
          <w:sz w:val="22"/>
          <w:szCs w:val="22"/>
        </w:rPr>
      </w:pPr>
      <w:r w:rsidRPr="00EA5677">
        <w:rPr>
          <w:b/>
          <w:sz w:val="22"/>
          <w:szCs w:val="22"/>
        </w:rPr>
        <w:t xml:space="preserve">ДРУГОСТЕПЕНА ИЗБОРНА КОМИСИЈА </w:t>
      </w:r>
    </w:p>
    <w:p w:rsidR="00EB5F90" w:rsidRPr="00EA5677" w:rsidRDefault="00EB5F90" w:rsidP="0002136A">
      <w:pPr>
        <w:rPr>
          <w:b/>
          <w:sz w:val="22"/>
          <w:szCs w:val="22"/>
          <w:lang w:val="sr-Cyrl-CS"/>
        </w:rPr>
      </w:pPr>
      <w:r w:rsidRPr="00EA5677">
        <w:rPr>
          <w:b/>
          <w:sz w:val="22"/>
          <w:szCs w:val="22"/>
          <w:lang w:val="sr-Cyrl-CS"/>
        </w:rPr>
        <w:t xml:space="preserve">ЗА СПРОВОЂЕЊЕ ИЗБОРА ЗА ЧЛАНОВЕ САВЕТА </w:t>
      </w:r>
    </w:p>
    <w:p w:rsidR="00EB5F90" w:rsidRPr="00EA5677" w:rsidRDefault="00EB5F90" w:rsidP="0002136A">
      <w:pPr>
        <w:rPr>
          <w:b/>
          <w:sz w:val="22"/>
          <w:szCs w:val="22"/>
          <w:lang w:val="sr-Cyrl-CS"/>
        </w:rPr>
      </w:pPr>
      <w:r w:rsidRPr="00EA5677">
        <w:rPr>
          <w:b/>
          <w:sz w:val="22"/>
          <w:szCs w:val="22"/>
          <w:lang w:val="sr-Cyrl-CS"/>
        </w:rPr>
        <w:t>МЕСНИХ ЗАЈЕДНИЦА НА ТЕРИТОРИЈИ ОПШТИНЕ ВЛАДИЧИН ХАН</w:t>
      </w:r>
    </w:p>
    <w:p w:rsidR="00ED02FE" w:rsidRPr="00EB5F90" w:rsidRDefault="00EB5F90" w:rsidP="0002136A">
      <w:pPr>
        <w:rPr>
          <w:b/>
        </w:rPr>
      </w:pPr>
      <w:r w:rsidRPr="00EB5F90">
        <w:rPr>
          <w:b/>
        </w:rPr>
        <w:t xml:space="preserve"> </w:t>
      </w:r>
      <w:proofErr w:type="gramStart"/>
      <w:r w:rsidR="0002136A" w:rsidRPr="00EB5F90">
        <w:rPr>
          <w:b/>
        </w:rPr>
        <w:t>дана</w:t>
      </w:r>
      <w:proofErr w:type="gramEnd"/>
      <w:r w:rsidR="0002136A" w:rsidRPr="00EB5F90">
        <w:rPr>
          <w:b/>
        </w:rPr>
        <w:t xml:space="preserve">: </w:t>
      </w:r>
      <w:r w:rsidR="00CC4265">
        <w:rPr>
          <w:b/>
        </w:rPr>
        <w:t>30.01.</w:t>
      </w:r>
      <w:r w:rsidR="0002136A" w:rsidRPr="00EB5F90">
        <w:rPr>
          <w:b/>
        </w:rPr>
        <w:t>202</w:t>
      </w:r>
      <w:r w:rsidR="007B0FCB" w:rsidRPr="00EB5F90">
        <w:rPr>
          <w:b/>
        </w:rPr>
        <w:t>5</w:t>
      </w:r>
      <w:r w:rsidR="0002136A" w:rsidRPr="00EB5F90">
        <w:rPr>
          <w:b/>
        </w:rPr>
        <w:t>.године,</w:t>
      </w:r>
    </w:p>
    <w:p w:rsidR="00ED02FE" w:rsidRPr="00EB5F90" w:rsidRDefault="0002136A" w:rsidP="0002136A">
      <w:pPr>
        <w:rPr>
          <w:b/>
        </w:rPr>
      </w:pPr>
      <w:r w:rsidRPr="00EB5F90">
        <w:rPr>
          <w:b/>
        </w:rPr>
        <w:t xml:space="preserve"> </w:t>
      </w:r>
      <w:proofErr w:type="gramStart"/>
      <w:r w:rsidRPr="00EB5F90">
        <w:rPr>
          <w:b/>
        </w:rPr>
        <w:t>број</w:t>
      </w:r>
      <w:proofErr w:type="gramEnd"/>
      <w:r w:rsidR="007B0FCB" w:rsidRPr="00EB5F90">
        <w:rPr>
          <w:b/>
        </w:rPr>
        <w:t xml:space="preserve">: </w:t>
      </w:r>
      <w:r w:rsidR="009C1FDF">
        <w:rPr>
          <w:b/>
        </w:rPr>
        <w:t>06-7/1/2025-I</w:t>
      </w:r>
      <w:r w:rsidRPr="00EB5F90">
        <w:rPr>
          <w:b/>
        </w:rPr>
        <w:t xml:space="preserve"> </w:t>
      </w:r>
    </w:p>
    <w:p w:rsidR="00ED02FE" w:rsidRDefault="00ED02FE" w:rsidP="0002136A">
      <w:pPr>
        <w:rPr>
          <w:b/>
        </w:rPr>
      </w:pPr>
    </w:p>
    <w:p w:rsidR="00EB5F90" w:rsidRPr="00EB5F90" w:rsidRDefault="00EB5F90" w:rsidP="0002136A">
      <w:pPr>
        <w:rPr>
          <w:b/>
        </w:rPr>
      </w:pPr>
    </w:p>
    <w:p w:rsidR="00ED02FE" w:rsidRPr="00EB5F90" w:rsidRDefault="00ED02FE" w:rsidP="00EB5F90">
      <w:pPr>
        <w:rPr>
          <w:b/>
        </w:rPr>
      </w:pPr>
      <w:r w:rsidRPr="00EB5F90">
        <w:rPr>
          <w:b/>
        </w:rPr>
        <w:t xml:space="preserve"> </w:t>
      </w: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</w:r>
      <w:r w:rsidR="00EB5F90">
        <w:rPr>
          <w:b/>
        </w:rPr>
        <w:t xml:space="preserve">                   </w:t>
      </w:r>
      <w:r w:rsidR="00EB5F90" w:rsidRPr="00E14EF2">
        <w:rPr>
          <w:b/>
          <w:lang w:val="sr-Cyrl-CS"/>
        </w:rPr>
        <w:t>ПРЕДСЕДНИ</w:t>
      </w:r>
      <w:r w:rsidR="00EB5F90">
        <w:rPr>
          <w:b/>
          <w:lang w:val="sr-Cyrl-CS"/>
        </w:rPr>
        <w:t>ЦА</w:t>
      </w:r>
    </w:p>
    <w:p w:rsidR="005E23E2" w:rsidRPr="00EB5F90" w:rsidRDefault="00ED02FE" w:rsidP="0002136A">
      <w:pPr>
        <w:rPr>
          <w:b/>
        </w:rPr>
      </w:pPr>
      <w:r w:rsidRPr="00EB5F90">
        <w:rPr>
          <w:b/>
        </w:rPr>
        <w:t xml:space="preserve">                                                                                                        </w:t>
      </w:r>
      <w:r w:rsidR="007B0FCB" w:rsidRPr="00EB5F90">
        <w:rPr>
          <w:b/>
        </w:rPr>
        <w:t xml:space="preserve">     </w:t>
      </w:r>
      <w:r w:rsidR="00EB5F90">
        <w:rPr>
          <w:b/>
        </w:rPr>
        <w:t xml:space="preserve">     </w:t>
      </w:r>
      <w:r w:rsidR="007B0FCB" w:rsidRPr="00EB5F90">
        <w:rPr>
          <w:b/>
        </w:rPr>
        <w:t xml:space="preserve">  </w:t>
      </w:r>
      <w:r w:rsidR="00CC4265">
        <w:rPr>
          <w:b/>
        </w:rPr>
        <w:t xml:space="preserve"> </w:t>
      </w:r>
      <w:r w:rsidR="0002136A" w:rsidRPr="00EB5F90">
        <w:rPr>
          <w:b/>
        </w:rPr>
        <w:t xml:space="preserve"> </w:t>
      </w:r>
      <w:r w:rsidR="007B0FCB" w:rsidRPr="00EB5F90">
        <w:rPr>
          <w:b/>
        </w:rPr>
        <w:t>Ивана Дончић</w:t>
      </w:r>
    </w:p>
    <w:p w:rsidR="00ED02FE" w:rsidRPr="00EB5F90" w:rsidRDefault="00ED02FE" w:rsidP="0002136A">
      <w:pPr>
        <w:rPr>
          <w:b/>
        </w:rPr>
      </w:pP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</w:r>
      <w:r w:rsidRPr="00EB5F90">
        <w:rPr>
          <w:b/>
        </w:rPr>
        <w:tab/>
        <w:t xml:space="preserve">                                  </w:t>
      </w:r>
      <w:r w:rsidR="00EB5F90">
        <w:rPr>
          <w:b/>
        </w:rPr>
        <w:t xml:space="preserve">     </w:t>
      </w:r>
      <w:r w:rsidRPr="00EB5F90">
        <w:rPr>
          <w:b/>
        </w:rPr>
        <w:t xml:space="preserve"> __________________</w:t>
      </w:r>
    </w:p>
    <w:sectPr w:rsidR="00ED02FE" w:rsidRPr="00EB5F90" w:rsidSect="00800BFD">
      <w:pgSz w:w="12240" w:h="15840"/>
      <w:pgMar w:top="720" w:right="1440" w:bottom="36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20"/>
  <w:characterSpacingControl w:val="doNotCompress"/>
  <w:compat/>
  <w:rsids>
    <w:rsidRoot w:val="005E23E2"/>
    <w:rsid w:val="0002136A"/>
    <w:rsid w:val="000316A6"/>
    <w:rsid w:val="00111AA4"/>
    <w:rsid w:val="001305C3"/>
    <w:rsid w:val="001949B5"/>
    <w:rsid w:val="001A008C"/>
    <w:rsid w:val="00245CFE"/>
    <w:rsid w:val="002A0E39"/>
    <w:rsid w:val="002A129D"/>
    <w:rsid w:val="002D5486"/>
    <w:rsid w:val="00345C07"/>
    <w:rsid w:val="00394021"/>
    <w:rsid w:val="003C4ACF"/>
    <w:rsid w:val="00407146"/>
    <w:rsid w:val="004347E5"/>
    <w:rsid w:val="00463C46"/>
    <w:rsid w:val="005A0087"/>
    <w:rsid w:val="005D4F33"/>
    <w:rsid w:val="005E23E2"/>
    <w:rsid w:val="00663346"/>
    <w:rsid w:val="00696104"/>
    <w:rsid w:val="006D6335"/>
    <w:rsid w:val="007449CE"/>
    <w:rsid w:val="00750953"/>
    <w:rsid w:val="007B0FCB"/>
    <w:rsid w:val="007C3007"/>
    <w:rsid w:val="00800BD1"/>
    <w:rsid w:val="00800BFD"/>
    <w:rsid w:val="008241A0"/>
    <w:rsid w:val="00830019"/>
    <w:rsid w:val="008B0048"/>
    <w:rsid w:val="008E4C72"/>
    <w:rsid w:val="00934536"/>
    <w:rsid w:val="00992453"/>
    <w:rsid w:val="0099535A"/>
    <w:rsid w:val="009A0795"/>
    <w:rsid w:val="009C1FDF"/>
    <w:rsid w:val="009C7317"/>
    <w:rsid w:val="00A454C9"/>
    <w:rsid w:val="00A4550A"/>
    <w:rsid w:val="00AA3E79"/>
    <w:rsid w:val="00AC2733"/>
    <w:rsid w:val="00AF27E1"/>
    <w:rsid w:val="00AF4DB2"/>
    <w:rsid w:val="00B245B6"/>
    <w:rsid w:val="00B37FBD"/>
    <w:rsid w:val="00B430AC"/>
    <w:rsid w:val="00B51DE6"/>
    <w:rsid w:val="00B70C33"/>
    <w:rsid w:val="00CA13D5"/>
    <w:rsid w:val="00CC4265"/>
    <w:rsid w:val="00CC4F6E"/>
    <w:rsid w:val="00CC7AC5"/>
    <w:rsid w:val="00CE1CCE"/>
    <w:rsid w:val="00D31E87"/>
    <w:rsid w:val="00D420A9"/>
    <w:rsid w:val="00D801D6"/>
    <w:rsid w:val="00E25600"/>
    <w:rsid w:val="00E36862"/>
    <w:rsid w:val="00EA50EF"/>
    <w:rsid w:val="00EA5677"/>
    <w:rsid w:val="00EB5F90"/>
    <w:rsid w:val="00ED02FE"/>
    <w:rsid w:val="00EF140C"/>
    <w:rsid w:val="00FA7F5E"/>
    <w:rsid w:val="00FC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C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TextBody"/>
    <w:semiHidden/>
    <w:qFormat/>
    <w:rsid w:val="006364C0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ListLabel1">
    <w:name w:val="ListLabel 1"/>
    <w:qFormat/>
    <w:rsid w:val="005E23E2"/>
    <w:rPr>
      <w:rFonts w:cs="Times New Roman"/>
      <w:color w:val="666666"/>
      <w:sz w:val="17"/>
      <w:szCs w:val="17"/>
      <w:shd w:val="clear" w:color="auto" w:fill="FFFFFF"/>
    </w:rPr>
  </w:style>
  <w:style w:type="character" w:customStyle="1" w:styleId="ListLabel2">
    <w:name w:val="ListLabel 2"/>
    <w:qFormat/>
    <w:rsid w:val="005E23E2"/>
    <w:rPr>
      <w:rFonts w:eastAsia="Times New Roman" w:cs="Times New Roman"/>
    </w:rPr>
  </w:style>
  <w:style w:type="character" w:customStyle="1" w:styleId="ListLabel3">
    <w:name w:val="ListLabel 3"/>
    <w:qFormat/>
    <w:rsid w:val="005E23E2"/>
    <w:rPr>
      <w:rFonts w:cs="Courier New"/>
    </w:rPr>
  </w:style>
  <w:style w:type="paragraph" w:customStyle="1" w:styleId="Heading">
    <w:name w:val="Heading"/>
    <w:basedOn w:val="Normal"/>
    <w:next w:val="TextBody"/>
    <w:qFormat/>
    <w:rsid w:val="005E23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link w:val="BodyTextChar"/>
    <w:semiHidden/>
    <w:unhideWhenUsed/>
    <w:rsid w:val="006364C0"/>
    <w:pPr>
      <w:spacing w:after="120"/>
    </w:pPr>
  </w:style>
  <w:style w:type="paragraph" w:styleId="List">
    <w:name w:val="List"/>
    <w:basedOn w:val="TextBody"/>
    <w:rsid w:val="005E23E2"/>
    <w:rPr>
      <w:rFonts w:cs="Lucida Sans"/>
    </w:rPr>
  </w:style>
  <w:style w:type="paragraph" w:styleId="Caption">
    <w:name w:val="caption"/>
    <w:basedOn w:val="Normal"/>
    <w:qFormat/>
    <w:rsid w:val="005E23E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5E23E2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E23E4"/>
    <w:pPr>
      <w:ind w:left="720"/>
      <w:contextualSpacing/>
    </w:pPr>
  </w:style>
  <w:style w:type="paragraph" w:customStyle="1" w:styleId="Default">
    <w:name w:val="Default"/>
    <w:qFormat/>
    <w:rsid w:val="00A86ABB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2695-BEA1-4996-8567-EF289B4A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PCOzakonj2</dc:creator>
  <cp:lastModifiedBy>PCOzakonj2</cp:lastModifiedBy>
  <cp:revision>23</cp:revision>
  <cp:lastPrinted>2025-01-30T12:39:00Z</cp:lastPrinted>
  <dcterms:created xsi:type="dcterms:W3CDTF">2025-01-27T09:59:00Z</dcterms:created>
  <dcterms:modified xsi:type="dcterms:W3CDTF">2025-01-30T12:40:00Z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